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57" w:rsidRDefault="003E1357" w:rsidP="00DC4F57">
      <w:pPr>
        <w:contextualSpacing/>
        <w:jc w:val="center"/>
        <w:rPr>
          <w:rFonts w:ascii="Arial" w:hAnsi="Arial" w:cs="Arial"/>
          <w:b/>
          <w:sz w:val="10"/>
          <w:szCs w:val="10"/>
        </w:rPr>
      </w:pPr>
    </w:p>
    <w:p w:rsidR="00221600" w:rsidRPr="00485AD5" w:rsidRDefault="00221600" w:rsidP="00DC4F57">
      <w:pPr>
        <w:contextualSpacing/>
        <w:jc w:val="center"/>
        <w:rPr>
          <w:rFonts w:ascii="Arial" w:hAnsi="Arial" w:cs="Arial"/>
          <w:b/>
          <w:sz w:val="10"/>
          <w:szCs w:val="10"/>
        </w:rPr>
      </w:pPr>
    </w:p>
    <w:p w:rsidR="00FE1CB0" w:rsidRDefault="00FE1CB0" w:rsidP="00A94EEA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B7CDC" w:rsidRPr="00F35BDD" w:rsidRDefault="00261554" w:rsidP="00A94EEA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5BDD">
        <w:rPr>
          <w:rFonts w:ascii="Arial" w:hAnsi="Arial" w:cs="Arial"/>
          <w:b/>
          <w:sz w:val="22"/>
          <w:szCs w:val="22"/>
        </w:rPr>
        <w:t>Wykaz nieruchomości gruntowych, stanowiących własność Gminy Bydgoszcz, przeznaczonych</w:t>
      </w:r>
      <w:r w:rsidR="00A02333">
        <w:rPr>
          <w:rFonts w:ascii="Arial" w:hAnsi="Arial" w:cs="Arial"/>
          <w:b/>
          <w:sz w:val="22"/>
          <w:szCs w:val="22"/>
        </w:rPr>
        <w:t xml:space="preserve"> do </w:t>
      </w:r>
      <w:r w:rsidRPr="00F35BDD">
        <w:rPr>
          <w:rFonts w:ascii="Arial" w:hAnsi="Arial" w:cs="Arial"/>
          <w:b/>
          <w:sz w:val="22"/>
          <w:szCs w:val="22"/>
        </w:rPr>
        <w:t>wydzierża</w:t>
      </w:r>
      <w:r w:rsidR="002B7CDC" w:rsidRPr="00F35BDD">
        <w:rPr>
          <w:rFonts w:ascii="Arial" w:hAnsi="Arial" w:cs="Arial"/>
          <w:b/>
          <w:sz w:val="22"/>
          <w:szCs w:val="22"/>
        </w:rPr>
        <w:t>wienia</w:t>
      </w:r>
    </w:p>
    <w:p w:rsidR="00E07FAD" w:rsidRPr="00F35BDD" w:rsidRDefault="00261554" w:rsidP="00F35BDD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5BDD">
        <w:rPr>
          <w:rFonts w:ascii="Arial" w:hAnsi="Arial" w:cs="Arial"/>
          <w:b/>
          <w:sz w:val="22"/>
          <w:szCs w:val="22"/>
        </w:rPr>
        <w:t>lub najmu w stosunku do których dzierżawca lub jego następca prawny wyraził gotowość do dalszego korzystania</w:t>
      </w:r>
      <w:r w:rsidRPr="00F35BDD">
        <w:rPr>
          <w:rFonts w:ascii="Arial" w:hAnsi="Arial" w:cs="Arial"/>
          <w:sz w:val="22"/>
          <w:szCs w:val="22"/>
        </w:rPr>
        <w:t>.</w:t>
      </w:r>
    </w:p>
    <w:p w:rsidR="003E1357" w:rsidRPr="00F35BDD" w:rsidRDefault="003E1357" w:rsidP="00DC4F57">
      <w:pPr>
        <w:contextualSpacing/>
        <w:jc w:val="center"/>
        <w:rPr>
          <w:rFonts w:ascii="Arial" w:hAnsi="Arial" w:cs="Arial"/>
          <w:b/>
          <w:sz w:val="6"/>
          <w:szCs w:val="6"/>
        </w:rPr>
      </w:pPr>
    </w:p>
    <w:p w:rsidR="00261554" w:rsidRDefault="00261554" w:rsidP="00DC4F57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5BDD">
        <w:rPr>
          <w:rFonts w:ascii="Arial" w:hAnsi="Arial" w:cs="Arial"/>
          <w:b/>
          <w:sz w:val="22"/>
          <w:szCs w:val="22"/>
        </w:rPr>
        <w:t>Wykaz zamieszczony zostaje na okres od</w:t>
      </w:r>
      <w:r w:rsidR="00A64480">
        <w:rPr>
          <w:rFonts w:ascii="Arial" w:hAnsi="Arial" w:cs="Arial"/>
          <w:b/>
          <w:sz w:val="22"/>
          <w:szCs w:val="22"/>
        </w:rPr>
        <w:t xml:space="preserve">   </w:t>
      </w:r>
      <w:r w:rsidR="00E739D6">
        <w:rPr>
          <w:rFonts w:ascii="Arial" w:hAnsi="Arial" w:cs="Arial"/>
          <w:b/>
          <w:sz w:val="22"/>
          <w:szCs w:val="22"/>
        </w:rPr>
        <w:t xml:space="preserve"> </w:t>
      </w:r>
      <w:r w:rsidR="009832D0">
        <w:rPr>
          <w:rFonts w:ascii="Arial" w:hAnsi="Arial" w:cs="Arial"/>
          <w:b/>
          <w:sz w:val="22"/>
          <w:szCs w:val="22"/>
        </w:rPr>
        <w:t>10</w:t>
      </w:r>
      <w:r w:rsidR="00E27D60">
        <w:rPr>
          <w:rFonts w:ascii="Arial" w:hAnsi="Arial" w:cs="Arial"/>
          <w:b/>
          <w:sz w:val="22"/>
          <w:szCs w:val="22"/>
        </w:rPr>
        <w:t>.01</w:t>
      </w:r>
      <w:r w:rsidR="0015702C">
        <w:rPr>
          <w:rFonts w:ascii="Arial" w:hAnsi="Arial" w:cs="Arial"/>
          <w:b/>
          <w:sz w:val="22"/>
          <w:szCs w:val="22"/>
        </w:rPr>
        <w:t>.</w:t>
      </w:r>
      <w:r w:rsidR="00E03DAF" w:rsidRPr="00F35BDD">
        <w:rPr>
          <w:rFonts w:ascii="Arial" w:hAnsi="Arial" w:cs="Arial"/>
          <w:b/>
          <w:sz w:val="22"/>
          <w:szCs w:val="22"/>
        </w:rPr>
        <w:t>202</w:t>
      </w:r>
      <w:r w:rsidR="00E27D60">
        <w:rPr>
          <w:rFonts w:ascii="Arial" w:hAnsi="Arial" w:cs="Arial"/>
          <w:b/>
          <w:sz w:val="22"/>
          <w:szCs w:val="22"/>
        </w:rPr>
        <w:t>5</w:t>
      </w:r>
      <w:r w:rsidR="00A64480">
        <w:rPr>
          <w:rFonts w:ascii="Arial" w:hAnsi="Arial" w:cs="Arial"/>
          <w:b/>
          <w:sz w:val="22"/>
          <w:szCs w:val="22"/>
        </w:rPr>
        <w:t xml:space="preserve"> r. </w:t>
      </w:r>
      <w:r w:rsidRPr="00F35BDD">
        <w:rPr>
          <w:rFonts w:ascii="Arial" w:hAnsi="Arial" w:cs="Arial"/>
          <w:b/>
          <w:sz w:val="22"/>
          <w:szCs w:val="22"/>
        </w:rPr>
        <w:t>do</w:t>
      </w:r>
      <w:r w:rsidR="00A64480">
        <w:rPr>
          <w:rFonts w:ascii="Arial" w:hAnsi="Arial" w:cs="Arial"/>
          <w:b/>
          <w:sz w:val="22"/>
          <w:szCs w:val="22"/>
        </w:rPr>
        <w:t xml:space="preserve">   </w:t>
      </w:r>
      <w:r w:rsidR="00E739D6">
        <w:rPr>
          <w:rFonts w:ascii="Arial" w:hAnsi="Arial" w:cs="Arial"/>
          <w:b/>
          <w:sz w:val="22"/>
          <w:szCs w:val="22"/>
        </w:rPr>
        <w:t xml:space="preserve"> </w:t>
      </w:r>
      <w:r w:rsidR="009832D0">
        <w:rPr>
          <w:rFonts w:ascii="Arial" w:hAnsi="Arial" w:cs="Arial"/>
          <w:b/>
          <w:sz w:val="22"/>
          <w:szCs w:val="22"/>
        </w:rPr>
        <w:t>31</w:t>
      </w:r>
      <w:r w:rsidR="00557D40">
        <w:rPr>
          <w:rFonts w:ascii="Arial" w:hAnsi="Arial" w:cs="Arial"/>
          <w:b/>
          <w:sz w:val="22"/>
          <w:szCs w:val="22"/>
        </w:rPr>
        <w:t>.01</w:t>
      </w:r>
      <w:r w:rsidR="005A02AA">
        <w:rPr>
          <w:rFonts w:ascii="Arial" w:hAnsi="Arial" w:cs="Arial"/>
          <w:b/>
          <w:sz w:val="22"/>
          <w:szCs w:val="22"/>
        </w:rPr>
        <w:t>.</w:t>
      </w:r>
      <w:r w:rsidR="00557D40">
        <w:rPr>
          <w:rFonts w:ascii="Arial" w:hAnsi="Arial" w:cs="Arial"/>
          <w:b/>
          <w:sz w:val="22"/>
          <w:szCs w:val="22"/>
        </w:rPr>
        <w:t>2025</w:t>
      </w:r>
      <w:r w:rsidR="00A64480">
        <w:rPr>
          <w:rFonts w:ascii="Arial" w:hAnsi="Arial" w:cs="Arial"/>
          <w:b/>
          <w:sz w:val="22"/>
          <w:szCs w:val="22"/>
        </w:rPr>
        <w:t xml:space="preserve"> </w:t>
      </w:r>
      <w:r w:rsidR="003F3AC1" w:rsidRPr="00F35BDD">
        <w:rPr>
          <w:rFonts w:ascii="Arial" w:hAnsi="Arial" w:cs="Arial"/>
          <w:b/>
          <w:sz w:val="22"/>
          <w:szCs w:val="22"/>
        </w:rPr>
        <w:t>r.</w:t>
      </w:r>
      <w:r w:rsidRPr="00F35BDD">
        <w:rPr>
          <w:rFonts w:ascii="Arial" w:hAnsi="Arial" w:cs="Arial"/>
          <w:b/>
          <w:sz w:val="22"/>
          <w:szCs w:val="22"/>
        </w:rPr>
        <w:t xml:space="preserve"> </w:t>
      </w:r>
      <w:r w:rsidR="00891360" w:rsidRPr="00F35BDD">
        <w:rPr>
          <w:rFonts w:ascii="Arial" w:hAnsi="Arial" w:cs="Arial"/>
          <w:b/>
          <w:sz w:val="22"/>
          <w:szCs w:val="22"/>
        </w:rPr>
        <w:t xml:space="preserve"> </w:t>
      </w:r>
    </w:p>
    <w:p w:rsidR="00221600" w:rsidRPr="00F35BDD" w:rsidRDefault="00221600" w:rsidP="00DC4F57">
      <w:pPr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2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703"/>
        <w:gridCol w:w="1417"/>
        <w:gridCol w:w="1355"/>
        <w:gridCol w:w="2314"/>
        <w:gridCol w:w="3260"/>
      </w:tblGrid>
      <w:tr w:rsidR="00876EBD" w:rsidRPr="00F35BDD" w:rsidTr="00BD61A4">
        <w:trPr>
          <w:trHeight w:val="411"/>
          <w:jc w:val="center"/>
        </w:trPr>
        <w:tc>
          <w:tcPr>
            <w:tcW w:w="12594" w:type="dxa"/>
            <w:gridSpan w:val="6"/>
            <w:shd w:val="clear" w:color="000000" w:fill="FFFFFF"/>
            <w:vAlign w:val="center"/>
          </w:tcPr>
          <w:p w:rsidR="00261554" w:rsidRPr="00F35BDD" w:rsidRDefault="00261554" w:rsidP="00194266">
            <w:pPr>
              <w:ind w:left="50"/>
              <w:rPr>
                <w:rFonts w:ascii="Arial" w:hAnsi="Arial" w:cs="Arial"/>
                <w:b/>
                <w:sz w:val="22"/>
                <w:szCs w:val="22"/>
              </w:rPr>
            </w:pPr>
            <w:r w:rsidRPr="00F35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5BDD">
              <w:rPr>
                <w:rFonts w:ascii="Arial" w:hAnsi="Arial" w:cs="Arial"/>
                <w:b/>
                <w:sz w:val="22"/>
                <w:szCs w:val="22"/>
              </w:rPr>
              <w:t xml:space="preserve">Lp.   </w:t>
            </w:r>
            <w:r w:rsidR="00B6453E" w:rsidRPr="00F35B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6AD1" w:rsidRPr="00F35BDD">
              <w:rPr>
                <w:rFonts w:ascii="Arial" w:hAnsi="Arial" w:cs="Arial"/>
                <w:b/>
                <w:sz w:val="22"/>
                <w:szCs w:val="22"/>
              </w:rPr>
              <w:t xml:space="preserve">Adres nieruchomości            </w:t>
            </w:r>
            <w:r w:rsidR="00B6453E" w:rsidRPr="00F35B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1817" w:rsidRPr="00F35BD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001C8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804C14" w:rsidRPr="00F35BDD">
              <w:rPr>
                <w:rFonts w:ascii="Arial" w:hAnsi="Arial" w:cs="Arial"/>
                <w:b/>
                <w:sz w:val="22"/>
                <w:szCs w:val="22"/>
              </w:rPr>
              <w:t xml:space="preserve">Działka nr     </w:t>
            </w:r>
            <w:r w:rsidR="00614C05" w:rsidRPr="00F35BD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001C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56AD1" w:rsidRPr="00F35BDD">
              <w:rPr>
                <w:rFonts w:ascii="Arial" w:hAnsi="Arial" w:cs="Arial"/>
                <w:b/>
                <w:sz w:val="22"/>
                <w:szCs w:val="22"/>
              </w:rPr>
              <w:t xml:space="preserve">Obręb              </w:t>
            </w:r>
            <w:r w:rsidR="003001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35BDD">
              <w:rPr>
                <w:rFonts w:ascii="Arial" w:hAnsi="Arial" w:cs="Arial"/>
                <w:b/>
                <w:sz w:val="22"/>
                <w:szCs w:val="22"/>
              </w:rPr>
              <w:t xml:space="preserve">Pow. </w:t>
            </w:r>
            <w:r w:rsidR="009E4DB0" w:rsidRPr="00F35BDD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F35BDD">
              <w:rPr>
                <w:rFonts w:ascii="Arial" w:hAnsi="Arial" w:cs="Arial"/>
                <w:b/>
                <w:sz w:val="22"/>
                <w:szCs w:val="22"/>
              </w:rPr>
              <w:t xml:space="preserve"> m</w:t>
            </w:r>
            <w:r w:rsidRPr="00F35B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2                                          </w:t>
            </w:r>
            <w:r w:rsidR="003001C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   </w:t>
            </w:r>
            <w:r w:rsidR="002B7CDC" w:rsidRPr="00F35BD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Pr="00F35BDD">
              <w:rPr>
                <w:rFonts w:ascii="Arial" w:hAnsi="Arial" w:cs="Arial"/>
                <w:b/>
                <w:sz w:val="22"/>
                <w:szCs w:val="22"/>
              </w:rPr>
              <w:t>KW</w:t>
            </w:r>
          </w:p>
        </w:tc>
      </w:tr>
      <w:tr w:rsidR="00876EBD" w:rsidRPr="00F35BDD" w:rsidTr="00BD61A4">
        <w:trPr>
          <w:cantSplit/>
          <w:trHeight w:val="403"/>
          <w:jc w:val="center"/>
        </w:trPr>
        <w:tc>
          <w:tcPr>
            <w:tcW w:w="12594" w:type="dxa"/>
            <w:gridSpan w:val="6"/>
            <w:vAlign w:val="center"/>
          </w:tcPr>
          <w:p w:rsidR="001757FB" w:rsidRPr="002E457F" w:rsidRDefault="001757FB" w:rsidP="001757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457F">
              <w:rPr>
                <w:rFonts w:ascii="Arial" w:hAnsi="Arial" w:cs="Arial"/>
                <w:b/>
                <w:sz w:val="22"/>
                <w:szCs w:val="22"/>
              </w:rPr>
              <w:t xml:space="preserve"> I.  Nieruchomości gruntowe przeznaczone pod uprawy ogrodnicze dla własnych potrzeb, w tym obiekty stanowiące </w:t>
            </w:r>
            <w:r w:rsidR="00A0233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własność osób trzecich – czynsz dzierżawny płatny w stosunku rocznym</w:t>
            </w:r>
          </w:p>
        </w:tc>
      </w:tr>
      <w:tr w:rsidR="00876EBD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BD61A4" w:rsidRPr="00D5341F" w:rsidRDefault="00BD61A4" w:rsidP="00D53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BD61A4" w:rsidRPr="002E457F" w:rsidRDefault="00855153" w:rsidP="00661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</w:t>
            </w:r>
            <w:r w:rsidR="00245424">
              <w:rPr>
                <w:rFonts w:ascii="Arial" w:hAnsi="Arial" w:cs="Arial"/>
                <w:sz w:val="22"/>
                <w:szCs w:val="22"/>
              </w:rPr>
              <w:t xml:space="preserve"> Bolesława Orlińskiego</w:t>
            </w:r>
          </w:p>
        </w:tc>
        <w:tc>
          <w:tcPr>
            <w:tcW w:w="1417" w:type="dxa"/>
            <w:vAlign w:val="center"/>
          </w:tcPr>
          <w:p w:rsidR="00BD61A4" w:rsidRPr="002E457F" w:rsidRDefault="00245424" w:rsidP="00175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55" w:type="dxa"/>
            <w:vAlign w:val="center"/>
          </w:tcPr>
          <w:p w:rsidR="00BD61A4" w:rsidRPr="002E457F" w:rsidRDefault="00245424" w:rsidP="00175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</w:p>
        </w:tc>
        <w:tc>
          <w:tcPr>
            <w:tcW w:w="2314" w:type="dxa"/>
            <w:vAlign w:val="center"/>
          </w:tcPr>
          <w:p w:rsidR="00BD61A4" w:rsidRPr="002E457F" w:rsidRDefault="00245424" w:rsidP="00175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34350</w:t>
            </w:r>
          </w:p>
        </w:tc>
        <w:tc>
          <w:tcPr>
            <w:tcW w:w="3260" w:type="dxa"/>
            <w:vAlign w:val="center"/>
          </w:tcPr>
          <w:p w:rsidR="00BD61A4" w:rsidRPr="002E457F" w:rsidRDefault="00245424" w:rsidP="003001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BY1B/00016472/1</w:t>
            </w:r>
          </w:p>
        </w:tc>
      </w:tr>
      <w:tr w:rsidR="00276692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276692" w:rsidRPr="00D5341F" w:rsidRDefault="00276692" w:rsidP="00D53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1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276692" w:rsidRPr="002E457F" w:rsidRDefault="00855153" w:rsidP="002766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</w:t>
            </w:r>
            <w:r w:rsidR="009F4B24">
              <w:rPr>
                <w:rFonts w:ascii="Arial" w:hAnsi="Arial" w:cs="Arial"/>
                <w:sz w:val="22"/>
                <w:szCs w:val="22"/>
              </w:rPr>
              <w:t xml:space="preserve"> Pielęgniarska</w:t>
            </w:r>
          </w:p>
        </w:tc>
        <w:tc>
          <w:tcPr>
            <w:tcW w:w="1417" w:type="dxa"/>
            <w:vAlign w:val="center"/>
          </w:tcPr>
          <w:p w:rsidR="00276692" w:rsidRPr="002E457F" w:rsidRDefault="009F4B24" w:rsidP="00276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516</w:t>
            </w:r>
          </w:p>
        </w:tc>
        <w:tc>
          <w:tcPr>
            <w:tcW w:w="1355" w:type="dxa"/>
            <w:vAlign w:val="center"/>
          </w:tcPr>
          <w:p w:rsidR="00276692" w:rsidRPr="002E457F" w:rsidRDefault="009F4B24" w:rsidP="00276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2314" w:type="dxa"/>
            <w:vAlign w:val="center"/>
          </w:tcPr>
          <w:p w:rsidR="00276692" w:rsidRPr="002E457F" w:rsidRDefault="009F4B24" w:rsidP="00276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8041</w:t>
            </w:r>
          </w:p>
        </w:tc>
        <w:tc>
          <w:tcPr>
            <w:tcW w:w="3260" w:type="dxa"/>
            <w:vAlign w:val="center"/>
          </w:tcPr>
          <w:p w:rsidR="00276692" w:rsidRPr="002E457F" w:rsidRDefault="009F4B24" w:rsidP="006E25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BY1B/00244958/9</w:t>
            </w:r>
          </w:p>
        </w:tc>
      </w:tr>
      <w:tr w:rsidR="003B6871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3B6871" w:rsidRPr="00D5341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534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03" w:type="dxa"/>
            <w:vAlign w:val="center"/>
          </w:tcPr>
          <w:p w:rsidR="003B6871" w:rsidRPr="002E457F" w:rsidRDefault="003B6871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Błękitna</w:t>
            </w:r>
          </w:p>
        </w:tc>
        <w:tc>
          <w:tcPr>
            <w:tcW w:w="1417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5/31</w:t>
            </w:r>
          </w:p>
        </w:tc>
        <w:tc>
          <w:tcPr>
            <w:tcW w:w="1355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314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</w:t>
            </w:r>
          </w:p>
        </w:tc>
        <w:tc>
          <w:tcPr>
            <w:tcW w:w="3260" w:type="dxa"/>
            <w:vAlign w:val="center"/>
          </w:tcPr>
          <w:p w:rsidR="003B6871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BY1B/00052494/5</w:t>
            </w:r>
          </w:p>
        </w:tc>
      </w:tr>
      <w:tr w:rsidR="003B6871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3B6871" w:rsidRPr="00D5341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534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03" w:type="dxa"/>
            <w:vAlign w:val="center"/>
          </w:tcPr>
          <w:p w:rsidR="003B6871" w:rsidRPr="002E457F" w:rsidRDefault="0003119E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Szuwarowa</w:t>
            </w:r>
          </w:p>
        </w:tc>
        <w:tc>
          <w:tcPr>
            <w:tcW w:w="1417" w:type="dxa"/>
            <w:vAlign w:val="center"/>
          </w:tcPr>
          <w:p w:rsidR="003B6871" w:rsidRPr="002E457F" w:rsidRDefault="0003119E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1/9</w:t>
            </w:r>
          </w:p>
        </w:tc>
        <w:tc>
          <w:tcPr>
            <w:tcW w:w="1355" w:type="dxa"/>
            <w:vAlign w:val="center"/>
          </w:tcPr>
          <w:p w:rsidR="003B6871" w:rsidRPr="002E457F" w:rsidRDefault="0003119E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2314" w:type="dxa"/>
            <w:vAlign w:val="center"/>
          </w:tcPr>
          <w:p w:rsidR="003B6871" w:rsidRPr="002E457F" w:rsidRDefault="0003119E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3260" w:type="dxa"/>
            <w:vAlign w:val="center"/>
          </w:tcPr>
          <w:p w:rsidR="003B6871" w:rsidRPr="002E457F" w:rsidRDefault="0003119E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BY1B/00046857/3</w:t>
            </w:r>
          </w:p>
        </w:tc>
      </w:tr>
      <w:tr w:rsidR="005122EC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:rsidR="005122EC" w:rsidRDefault="005122EC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Pod Skarpą</w:t>
            </w:r>
          </w:p>
        </w:tc>
        <w:tc>
          <w:tcPr>
            <w:tcW w:w="1417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31/2</w:t>
            </w:r>
          </w:p>
        </w:tc>
        <w:tc>
          <w:tcPr>
            <w:tcW w:w="1355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</w:t>
            </w:r>
          </w:p>
        </w:tc>
        <w:tc>
          <w:tcPr>
            <w:tcW w:w="2314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36857</w:t>
            </w:r>
          </w:p>
        </w:tc>
        <w:tc>
          <w:tcPr>
            <w:tcW w:w="3260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BY1B/00078122/5</w:t>
            </w:r>
          </w:p>
        </w:tc>
      </w:tr>
      <w:tr w:rsidR="005122EC" w:rsidRPr="00F35BDD" w:rsidTr="00D5341F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03" w:type="dxa"/>
            <w:vAlign w:val="center"/>
          </w:tcPr>
          <w:p w:rsidR="005122EC" w:rsidRDefault="005122EC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Macieja Rataja</w:t>
            </w:r>
          </w:p>
        </w:tc>
        <w:tc>
          <w:tcPr>
            <w:tcW w:w="1417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55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</w:t>
            </w:r>
          </w:p>
        </w:tc>
        <w:tc>
          <w:tcPr>
            <w:tcW w:w="2314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20224</w:t>
            </w:r>
          </w:p>
        </w:tc>
        <w:tc>
          <w:tcPr>
            <w:tcW w:w="3260" w:type="dxa"/>
            <w:vAlign w:val="center"/>
          </w:tcPr>
          <w:p w:rsidR="005122EC" w:rsidRDefault="00493E59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BY1B/00008582/6</w:t>
            </w:r>
          </w:p>
        </w:tc>
      </w:tr>
      <w:tr w:rsidR="003B6871" w:rsidRPr="00F35BDD" w:rsidTr="008240EB">
        <w:trPr>
          <w:cantSplit/>
          <w:trHeight w:val="699"/>
          <w:jc w:val="center"/>
        </w:trPr>
        <w:tc>
          <w:tcPr>
            <w:tcW w:w="12594" w:type="dxa"/>
            <w:gridSpan w:val="6"/>
            <w:vAlign w:val="center"/>
          </w:tcPr>
          <w:p w:rsidR="003B6871" w:rsidRPr="002E457F" w:rsidRDefault="003B6871" w:rsidP="003B6871">
            <w:pPr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b/>
                <w:sz w:val="22"/>
                <w:szCs w:val="22"/>
              </w:rPr>
              <w:t xml:space="preserve">II.  Nieruchomości gruntowe przeznaczone pod zieleń, w tym obiekty stanowiące własność osób trzecich 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br/>
              <w:t>– czynsz dzierżawny płatny w stosunku rocznym</w:t>
            </w:r>
          </w:p>
        </w:tc>
      </w:tr>
      <w:tr w:rsidR="003B6871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3B6871" w:rsidRPr="002E457F" w:rsidRDefault="003B6871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Bohdana Zaleskiego</w:t>
            </w:r>
          </w:p>
        </w:tc>
        <w:tc>
          <w:tcPr>
            <w:tcW w:w="1417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1355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314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3260" w:type="dxa"/>
            <w:vAlign w:val="center"/>
          </w:tcPr>
          <w:p w:rsidR="003B6871" w:rsidRPr="002E457F" w:rsidRDefault="00493E59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BY1B/00082584/2</w:t>
            </w:r>
          </w:p>
        </w:tc>
      </w:tr>
      <w:tr w:rsidR="003B6871" w:rsidRPr="00F35BDD" w:rsidTr="00534817">
        <w:trPr>
          <w:cantSplit/>
          <w:trHeight w:val="415"/>
          <w:jc w:val="center"/>
        </w:trPr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3B6871" w:rsidRPr="002E457F" w:rsidRDefault="003B6871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Kormoranów</w:t>
            </w:r>
          </w:p>
        </w:tc>
        <w:tc>
          <w:tcPr>
            <w:tcW w:w="1417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2/42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2314" w:type="dxa"/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B6871" w:rsidRPr="002E457F" w:rsidRDefault="003B687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BY1B/00066581/3</w:t>
            </w:r>
          </w:p>
        </w:tc>
      </w:tr>
      <w:tr w:rsidR="00601ABD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:rsidR="00601ABD" w:rsidRPr="002E457F" w:rsidRDefault="00601ABD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Jana Pestalozziego</w:t>
            </w:r>
          </w:p>
        </w:tc>
        <w:tc>
          <w:tcPr>
            <w:tcW w:w="1417" w:type="dxa"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12/3</w:t>
            </w:r>
          </w:p>
        </w:tc>
        <w:tc>
          <w:tcPr>
            <w:tcW w:w="1355" w:type="dxa"/>
            <w:vMerge w:val="restart"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2314" w:type="dxa"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3260" w:type="dxa"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BY1B/00004514/1</w:t>
            </w:r>
          </w:p>
        </w:tc>
      </w:tr>
      <w:tr w:rsidR="00601ABD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601ABD" w:rsidRPr="002E457F" w:rsidRDefault="006E5C12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:rsidR="00601ABD" w:rsidRPr="002E457F" w:rsidRDefault="006E5C12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Jana Pestalozziego</w:t>
            </w:r>
          </w:p>
        </w:tc>
        <w:tc>
          <w:tcPr>
            <w:tcW w:w="1417" w:type="dxa"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</w:t>
            </w:r>
          </w:p>
        </w:tc>
        <w:tc>
          <w:tcPr>
            <w:tcW w:w="1355" w:type="dxa"/>
            <w:vMerge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</w:t>
            </w:r>
          </w:p>
        </w:tc>
        <w:tc>
          <w:tcPr>
            <w:tcW w:w="3260" w:type="dxa"/>
            <w:vAlign w:val="center"/>
          </w:tcPr>
          <w:p w:rsidR="00601ABD" w:rsidRPr="002E457F" w:rsidRDefault="00601ABD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BY1B/00069691/8</w:t>
            </w:r>
          </w:p>
        </w:tc>
      </w:tr>
      <w:tr w:rsidR="00C86130" w:rsidRPr="00F35BDD" w:rsidTr="00534817">
        <w:trPr>
          <w:cantSplit/>
          <w:trHeight w:val="415"/>
          <w:jc w:val="center"/>
        </w:trPr>
        <w:tc>
          <w:tcPr>
            <w:tcW w:w="545" w:type="dxa"/>
            <w:vMerge w:val="restart"/>
            <w:vAlign w:val="center"/>
          </w:tcPr>
          <w:p w:rsidR="00C86130" w:rsidRPr="002E457F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03" w:type="dxa"/>
            <w:vMerge w:val="restart"/>
            <w:vAlign w:val="center"/>
          </w:tcPr>
          <w:p w:rsidR="00C86130" w:rsidRDefault="00C86130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Źródlana</w:t>
            </w:r>
          </w:p>
        </w:tc>
        <w:tc>
          <w:tcPr>
            <w:tcW w:w="1417" w:type="dxa"/>
            <w:vAlign w:val="center"/>
          </w:tcPr>
          <w:p w:rsidR="00C86130" w:rsidRPr="001710E3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3/55</w:t>
            </w:r>
          </w:p>
        </w:tc>
        <w:tc>
          <w:tcPr>
            <w:tcW w:w="1355" w:type="dxa"/>
            <w:vMerge w:val="restart"/>
            <w:vAlign w:val="center"/>
          </w:tcPr>
          <w:p w:rsidR="00C86130" w:rsidRPr="001710E3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2314" w:type="dxa"/>
            <w:vAlign w:val="center"/>
          </w:tcPr>
          <w:p w:rsidR="00C86130" w:rsidRPr="001710E3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260" w:type="dxa"/>
            <w:vMerge w:val="restart"/>
            <w:vAlign w:val="center"/>
          </w:tcPr>
          <w:p w:rsidR="00C86130" w:rsidRPr="001710E3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BY1B/00068651/9</w:t>
            </w:r>
          </w:p>
        </w:tc>
      </w:tr>
      <w:tr w:rsidR="00C86130" w:rsidRPr="00F35BDD" w:rsidTr="00534817">
        <w:trPr>
          <w:cantSplit/>
          <w:trHeight w:val="415"/>
          <w:jc w:val="center"/>
        </w:trPr>
        <w:tc>
          <w:tcPr>
            <w:tcW w:w="545" w:type="dxa"/>
            <w:vMerge/>
            <w:vAlign w:val="center"/>
          </w:tcPr>
          <w:p w:rsidR="00C86130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3" w:type="dxa"/>
            <w:vMerge/>
            <w:vAlign w:val="center"/>
          </w:tcPr>
          <w:p w:rsidR="00C86130" w:rsidRDefault="00C86130" w:rsidP="003B68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86130" w:rsidRPr="00D362E7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3/54</w:t>
            </w:r>
          </w:p>
        </w:tc>
        <w:tc>
          <w:tcPr>
            <w:tcW w:w="1355" w:type="dxa"/>
            <w:vMerge/>
            <w:vAlign w:val="center"/>
          </w:tcPr>
          <w:p w:rsidR="00C86130" w:rsidRPr="00D362E7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C86130" w:rsidRPr="00D362E7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3260" w:type="dxa"/>
            <w:vMerge/>
            <w:vAlign w:val="center"/>
          </w:tcPr>
          <w:p w:rsidR="00C86130" w:rsidRPr="00D362E7" w:rsidRDefault="00C8613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871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3B6871" w:rsidRDefault="00682FF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B68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03" w:type="dxa"/>
            <w:vAlign w:val="center"/>
          </w:tcPr>
          <w:p w:rsidR="003B6871" w:rsidRPr="00257D24" w:rsidRDefault="00535782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Błękitna</w:t>
            </w:r>
          </w:p>
        </w:tc>
        <w:tc>
          <w:tcPr>
            <w:tcW w:w="1417" w:type="dxa"/>
            <w:vAlign w:val="center"/>
          </w:tcPr>
          <w:p w:rsidR="003B6871" w:rsidRPr="00257D24" w:rsidRDefault="00535782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24/7</w:t>
            </w:r>
          </w:p>
        </w:tc>
        <w:tc>
          <w:tcPr>
            <w:tcW w:w="1355" w:type="dxa"/>
            <w:vAlign w:val="center"/>
          </w:tcPr>
          <w:p w:rsidR="003B6871" w:rsidRPr="00257D24" w:rsidRDefault="00535782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2314" w:type="dxa"/>
            <w:vAlign w:val="center"/>
          </w:tcPr>
          <w:p w:rsidR="003B6871" w:rsidRPr="00257D24" w:rsidRDefault="00535782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</w:t>
            </w:r>
          </w:p>
        </w:tc>
        <w:tc>
          <w:tcPr>
            <w:tcW w:w="3260" w:type="dxa"/>
            <w:vAlign w:val="center"/>
          </w:tcPr>
          <w:p w:rsidR="003B6871" w:rsidRPr="00257D24" w:rsidRDefault="00535782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BY1B/00045452/7</w:t>
            </w:r>
          </w:p>
        </w:tc>
      </w:tr>
      <w:tr w:rsidR="005122EC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5122EC" w:rsidRDefault="00682FF1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122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03" w:type="dxa"/>
            <w:vAlign w:val="center"/>
          </w:tcPr>
          <w:p w:rsidR="005122EC" w:rsidRDefault="005122EC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Zbigniewa Raszewskiego</w:t>
            </w:r>
          </w:p>
        </w:tc>
        <w:tc>
          <w:tcPr>
            <w:tcW w:w="1417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</w:t>
            </w:r>
          </w:p>
        </w:tc>
        <w:tc>
          <w:tcPr>
            <w:tcW w:w="1355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</w:t>
            </w:r>
          </w:p>
        </w:tc>
        <w:tc>
          <w:tcPr>
            <w:tcW w:w="2314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3260" w:type="dxa"/>
            <w:vAlign w:val="center"/>
          </w:tcPr>
          <w:p w:rsidR="005122EC" w:rsidRDefault="005122EC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BY1B/00066715/2</w:t>
            </w:r>
          </w:p>
        </w:tc>
      </w:tr>
      <w:tr w:rsidR="009A288F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9A288F" w:rsidRDefault="009A288F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703" w:type="dxa"/>
            <w:vAlign w:val="center"/>
          </w:tcPr>
          <w:p w:rsidR="009A288F" w:rsidRDefault="009A288F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Aleje Jana Pawła II</w:t>
            </w:r>
          </w:p>
        </w:tc>
        <w:tc>
          <w:tcPr>
            <w:tcW w:w="1417" w:type="dxa"/>
            <w:vAlign w:val="center"/>
          </w:tcPr>
          <w:p w:rsidR="009A288F" w:rsidRDefault="009A288F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29/2</w:t>
            </w:r>
          </w:p>
        </w:tc>
        <w:tc>
          <w:tcPr>
            <w:tcW w:w="1355" w:type="dxa"/>
            <w:vAlign w:val="center"/>
          </w:tcPr>
          <w:p w:rsidR="009A288F" w:rsidRDefault="009A288F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  <w:tc>
          <w:tcPr>
            <w:tcW w:w="2314" w:type="dxa"/>
            <w:vAlign w:val="center"/>
          </w:tcPr>
          <w:p w:rsidR="009A288F" w:rsidRDefault="009A288F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0615</w:t>
            </w:r>
          </w:p>
        </w:tc>
        <w:tc>
          <w:tcPr>
            <w:tcW w:w="3260" w:type="dxa"/>
            <w:vAlign w:val="center"/>
          </w:tcPr>
          <w:p w:rsidR="009A288F" w:rsidRDefault="009A288F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BY1B/00201367/6</w:t>
            </w:r>
          </w:p>
        </w:tc>
      </w:tr>
      <w:tr w:rsidR="00F64B14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F64B14" w:rsidRDefault="00F64B14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703" w:type="dxa"/>
            <w:vAlign w:val="center"/>
          </w:tcPr>
          <w:p w:rsidR="00F64B14" w:rsidRDefault="00F64B14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Tadeusza Boya-Żeleńskiego</w:t>
            </w:r>
          </w:p>
        </w:tc>
        <w:tc>
          <w:tcPr>
            <w:tcW w:w="1417" w:type="dxa"/>
            <w:vAlign w:val="center"/>
          </w:tcPr>
          <w:p w:rsidR="00F64B14" w:rsidRDefault="00F64B14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30/4</w:t>
            </w:r>
          </w:p>
        </w:tc>
        <w:tc>
          <w:tcPr>
            <w:tcW w:w="1355" w:type="dxa"/>
            <w:vAlign w:val="center"/>
          </w:tcPr>
          <w:p w:rsidR="00F64B14" w:rsidRDefault="00F64B14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  <w:tc>
          <w:tcPr>
            <w:tcW w:w="2314" w:type="dxa"/>
            <w:vAlign w:val="center"/>
          </w:tcPr>
          <w:p w:rsidR="00F64B14" w:rsidRDefault="00F64B14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2996</w:t>
            </w:r>
          </w:p>
        </w:tc>
        <w:tc>
          <w:tcPr>
            <w:tcW w:w="3260" w:type="dxa"/>
            <w:vAlign w:val="center"/>
          </w:tcPr>
          <w:p w:rsidR="00F64B14" w:rsidRDefault="00F64B14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BY1B/00065233/2</w:t>
            </w:r>
          </w:p>
        </w:tc>
      </w:tr>
      <w:tr w:rsidR="00221600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221600" w:rsidRDefault="0022160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703" w:type="dxa"/>
            <w:vAlign w:val="center"/>
          </w:tcPr>
          <w:p w:rsidR="00221600" w:rsidRDefault="00221600" w:rsidP="003B6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Łubinowa</w:t>
            </w:r>
          </w:p>
        </w:tc>
        <w:tc>
          <w:tcPr>
            <w:tcW w:w="1417" w:type="dxa"/>
            <w:vAlign w:val="center"/>
          </w:tcPr>
          <w:p w:rsidR="00221600" w:rsidRDefault="0022160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68/2</w:t>
            </w:r>
          </w:p>
        </w:tc>
        <w:tc>
          <w:tcPr>
            <w:tcW w:w="1355" w:type="dxa"/>
            <w:vAlign w:val="center"/>
          </w:tcPr>
          <w:p w:rsidR="00221600" w:rsidRDefault="0022160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14" w:type="dxa"/>
            <w:vAlign w:val="center"/>
          </w:tcPr>
          <w:p w:rsidR="00221600" w:rsidRDefault="0022160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3260" w:type="dxa"/>
            <w:vAlign w:val="center"/>
          </w:tcPr>
          <w:p w:rsidR="00221600" w:rsidRDefault="00221600" w:rsidP="003B68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BY1B/00011791/8</w:t>
            </w:r>
          </w:p>
        </w:tc>
      </w:tr>
      <w:tr w:rsidR="006E5C12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Łubinowa</w:t>
            </w:r>
          </w:p>
        </w:tc>
        <w:tc>
          <w:tcPr>
            <w:tcW w:w="1417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68/4</w:t>
            </w:r>
          </w:p>
        </w:tc>
        <w:tc>
          <w:tcPr>
            <w:tcW w:w="135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14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3260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BY1B/00056729/0</w:t>
            </w:r>
          </w:p>
        </w:tc>
      </w:tr>
      <w:tr w:rsidR="007469FF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7469FF" w:rsidRDefault="007469FF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703" w:type="dxa"/>
            <w:vAlign w:val="center"/>
          </w:tcPr>
          <w:p w:rsidR="007469FF" w:rsidRDefault="007469FF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Barwna</w:t>
            </w:r>
          </w:p>
        </w:tc>
        <w:tc>
          <w:tcPr>
            <w:tcW w:w="1417" w:type="dxa"/>
            <w:vAlign w:val="center"/>
          </w:tcPr>
          <w:p w:rsidR="007469FF" w:rsidRDefault="00E629E7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124/24</w:t>
            </w:r>
          </w:p>
        </w:tc>
        <w:tc>
          <w:tcPr>
            <w:tcW w:w="1355" w:type="dxa"/>
            <w:vAlign w:val="center"/>
          </w:tcPr>
          <w:p w:rsidR="007469FF" w:rsidRDefault="00E629E7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2314" w:type="dxa"/>
            <w:vAlign w:val="center"/>
          </w:tcPr>
          <w:p w:rsidR="007469FF" w:rsidRDefault="00E629E7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14714</w:t>
            </w:r>
          </w:p>
        </w:tc>
        <w:tc>
          <w:tcPr>
            <w:tcW w:w="3260" w:type="dxa"/>
            <w:vAlign w:val="center"/>
          </w:tcPr>
          <w:p w:rsidR="007469FF" w:rsidRPr="007469FF" w:rsidRDefault="007469FF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9FF">
              <w:rPr>
                <w:rFonts w:ascii="Arial" w:hAnsi="Arial" w:cs="Arial"/>
                <w:sz w:val="22"/>
                <w:szCs w:val="22"/>
              </w:rPr>
              <w:t>BY1B/00043496/3</w:t>
            </w:r>
          </w:p>
        </w:tc>
      </w:tr>
      <w:tr w:rsidR="006E5C12" w:rsidRPr="00F35BDD" w:rsidTr="00221600">
        <w:trPr>
          <w:trHeight w:val="415"/>
          <w:jc w:val="center"/>
        </w:trPr>
        <w:tc>
          <w:tcPr>
            <w:tcW w:w="12594" w:type="dxa"/>
            <w:gridSpan w:val="6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257D24">
              <w:rPr>
                <w:rFonts w:ascii="Arial" w:hAnsi="Arial" w:cs="Arial"/>
                <w:b/>
                <w:sz w:val="22"/>
                <w:szCs w:val="22"/>
              </w:rPr>
              <w:t xml:space="preserve">.  Nieruchomości gruntowe przeznaczone pod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grunty orne i użytki zielone 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 xml:space="preserve">– czynsz dzierżawny płatny  w stosunku </w:t>
            </w:r>
            <w:r>
              <w:rPr>
                <w:rFonts w:ascii="Arial" w:hAnsi="Arial" w:cs="Arial"/>
                <w:b/>
                <w:sz w:val="22"/>
                <w:szCs w:val="22"/>
              </w:rPr>
              <w:t>rocznym</w:t>
            </w:r>
          </w:p>
        </w:tc>
      </w:tr>
      <w:tr w:rsidR="006E5C12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Toruńska</w:t>
            </w:r>
          </w:p>
        </w:tc>
        <w:tc>
          <w:tcPr>
            <w:tcW w:w="1417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5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444</w:t>
            </w:r>
          </w:p>
        </w:tc>
        <w:tc>
          <w:tcPr>
            <w:tcW w:w="2314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27398</w:t>
            </w:r>
          </w:p>
        </w:tc>
        <w:tc>
          <w:tcPr>
            <w:tcW w:w="3260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BY1B/00068126/0</w:t>
            </w:r>
          </w:p>
        </w:tc>
      </w:tr>
      <w:tr w:rsidR="00FE1CB0" w:rsidRPr="00F35BDD" w:rsidTr="0032151B">
        <w:trPr>
          <w:cantSplit/>
          <w:trHeight w:val="415"/>
          <w:jc w:val="center"/>
        </w:trPr>
        <w:tc>
          <w:tcPr>
            <w:tcW w:w="12594" w:type="dxa"/>
            <w:gridSpan w:val="6"/>
            <w:vAlign w:val="center"/>
          </w:tcPr>
          <w:p w:rsidR="00FE1CB0" w:rsidRDefault="00FE1CB0" w:rsidP="00FE1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IV.</w:t>
            </w:r>
            <w:r w:rsidRPr="00257D24">
              <w:rPr>
                <w:rFonts w:ascii="Arial" w:hAnsi="Arial" w:cs="Arial"/>
                <w:b/>
                <w:sz w:val="22"/>
                <w:szCs w:val="22"/>
              </w:rPr>
              <w:t xml:space="preserve">  Nieruchomości gruntowe przeznaczone pod </w:t>
            </w:r>
            <w:r>
              <w:rPr>
                <w:rFonts w:ascii="Arial" w:hAnsi="Arial" w:cs="Arial"/>
                <w:b/>
                <w:sz w:val="22"/>
                <w:szCs w:val="22"/>
              </w:rPr>
              <w:t>hodowlę zwierząt dla własnych potrzeb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 xml:space="preserve">– czynsz dzierżawny płatny  w stosunku </w:t>
            </w:r>
            <w:r>
              <w:rPr>
                <w:rFonts w:ascii="Arial" w:hAnsi="Arial" w:cs="Arial"/>
                <w:b/>
                <w:sz w:val="22"/>
                <w:szCs w:val="22"/>
              </w:rPr>
              <w:t>rocznym</w:t>
            </w:r>
          </w:p>
        </w:tc>
      </w:tr>
      <w:tr w:rsidR="00FE1CB0" w:rsidRPr="00F35BDD" w:rsidTr="00534817">
        <w:trPr>
          <w:cantSplit/>
          <w:trHeight w:val="415"/>
          <w:jc w:val="center"/>
        </w:trPr>
        <w:tc>
          <w:tcPr>
            <w:tcW w:w="545" w:type="dxa"/>
            <w:vAlign w:val="center"/>
          </w:tcPr>
          <w:p w:rsidR="00FE1CB0" w:rsidRDefault="00FE1CB0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FE1CB0" w:rsidRDefault="00FE1CB0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Smukalska</w:t>
            </w:r>
            <w:proofErr w:type="spellEnd"/>
          </w:p>
        </w:tc>
        <w:tc>
          <w:tcPr>
            <w:tcW w:w="1417" w:type="dxa"/>
            <w:vAlign w:val="center"/>
          </w:tcPr>
          <w:p w:rsidR="00FE1CB0" w:rsidRDefault="00FE1CB0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49/3</w:t>
            </w:r>
          </w:p>
        </w:tc>
        <w:tc>
          <w:tcPr>
            <w:tcW w:w="1355" w:type="dxa"/>
            <w:vAlign w:val="center"/>
          </w:tcPr>
          <w:p w:rsidR="00FE1CB0" w:rsidRDefault="00FE1CB0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</w:t>
            </w:r>
          </w:p>
        </w:tc>
        <w:tc>
          <w:tcPr>
            <w:tcW w:w="2314" w:type="dxa"/>
            <w:vAlign w:val="center"/>
          </w:tcPr>
          <w:p w:rsidR="00FE1CB0" w:rsidRDefault="00FE1CB0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13038</w:t>
            </w:r>
          </w:p>
        </w:tc>
        <w:tc>
          <w:tcPr>
            <w:tcW w:w="3260" w:type="dxa"/>
            <w:vAlign w:val="center"/>
          </w:tcPr>
          <w:p w:rsidR="00FE1CB0" w:rsidRDefault="00FE1CB0" w:rsidP="00FE1C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</w:t>
            </w:r>
            <w:r>
              <w:rPr>
                <w:rFonts w:ascii="Arial" w:hAnsi="Arial" w:cs="Arial"/>
                <w:sz w:val="22"/>
                <w:szCs w:val="22"/>
              </w:rPr>
              <w:t>00029043/9</w:t>
            </w:r>
          </w:p>
        </w:tc>
      </w:tr>
      <w:tr w:rsidR="006E5C12" w:rsidRPr="00F35BDD" w:rsidTr="0065568D">
        <w:trPr>
          <w:cantSplit/>
          <w:trHeight w:val="422"/>
          <w:jc w:val="center"/>
        </w:trPr>
        <w:tc>
          <w:tcPr>
            <w:tcW w:w="12594" w:type="dxa"/>
            <w:gridSpan w:val="6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.  Nieruchomości gruntowe przeznaczone pod garaże – czynsz dzierżawny płatny w stosunku miesięcznym</w:t>
            </w:r>
          </w:p>
        </w:tc>
      </w:tr>
      <w:tr w:rsidR="006E5C12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ks. Józefa Schulza</w:t>
            </w:r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7/34</w:t>
            </w:r>
          </w:p>
        </w:tc>
        <w:tc>
          <w:tcPr>
            <w:tcW w:w="135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BY1B/00064802/5</w:t>
            </w:r>
          </w:p>
        </w:tc>
      </w:tr>
      <w:tr w:rsidR="006E5C12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Wyzwolenia</w:t>
            </w:r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328/4</w:t>
            </w:r>
          </w:p>
        </w:tc>
        <w:tc>
          <w:tcPr>
            <w:tcW w:w="135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5253</w:t>
            </w:r>
          </w:p>
        </w:tc>
        <w:tc>
          <w:tcPr>
            <w:tcW w:w="3260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BY1B/00059464/5</w:t>
            </w:r>
          </w:p>
        </w:tc>
      </w:tr>
      <w:tr w:rsidR="006E5C12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Szarych Szeregów</w:t>
            </w:r>
          </w:p>
        </w:tc>
        <w:tc>
          <w:tcPr>
            <w:tcW w:w="1417" w:type="dxa"/>
            <w:vAlign w:val="center"/>
          </w:tcPr>
          <w:p w:rsidR="006E5C12" w:rsidRPr="000C1551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212/74</w:t>
            </w:r>
          </w:p>
        </w:tc>
        <w:tc>
          <w:tcPr>
            <w:tcW w:w="1355" w:type="dxa"/>
            <w:vAlign w:val="center"/>
          </w:tcPr>
          <w:p w:rsidR="006E5C12" w:rsidRPr="000C1551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314" w:type="dxa"/>
            <w:vAlign w:val="center"/>
          </w:tcPr>
          <w:p w:rsidR="006E5C12" w:rsidRPr="000C1551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42474</w:t>
            </w:r>
          </w:p>
        </w:tc>
        <w:tc>
          <w:tcPr>
            <w:tcW w:w="3260" w:type="dxa"/>
            <w:vAlign w:val="center"/>
          </w:tcPr>
          <w:p w:rsidR="006E5C12" w:rsidRPr="000C1551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BY1B/00067651/2</w:t>
            </w:r>
          </w:p>
        </w:tc>
      </w:tr>
      <w:tr w:rsidR="006E5C12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Białogardzka</w:t>
            </w:r>
          </w:p>
        </w:tc>
        <w:tc>
          <w:tcPr>
            <w:tcW w:w="1417" w:type="dxa"/>
            <w:vAlign w:val="center"/>
          </w:tcPr>
          <w:p w:rsidR="006E5C12" w:rsidRPr="003B0025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2/4</w:t>
            </w:r>
          </w:p>
        </w:tc>
        <w:tc>
          <w:tcPr>
            <w:tcW w:w="1355" w:type="dxa"/>
            <w:vAlign w:val="center"/>
          </w:tcPr>
          <w:p w:rsidR="006E5C12" w:rsidRPr="003B0025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2314" w:type="dxa"/>
            <w:vAlign w:val="center"/>
          </w:tcPr>
          <w:p w:rsidR="006E5C12" w:rsidRPr="003B0025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1968</w:t>
            </w:r>
          </w:p>
        </w:tc>
        <w:tc>
          <w:tcPr>
            <w:tcW w:w="3260" w:type="dxa"/>
            <w:vAlign w:val="center"/>
          </w:tcPr>
          <w:p w:rsidR="006E5C12" w:rsidRPr="003B0025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BY1B/00067612/7</w:t>
            </w:r>
          </w:p>
        </w:tc>
      </w:tr>
      <w:tr w:rsidR="006E5C12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03" w:type="dxa"/>
            <w:vAlign w:val="center"/>
          </w:tcPr>
          <w:p w:rsidR="006E5C12" w:rsidRPr="003B0025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Kornela Ujejskiego</w:t>
            </w:r>
          </w:p>
        </w:tc>
        <w:tc>
          <w:tcPr>
            <w:tcW w:w="1417" w:type="dxa"/>
            <w:vAlign w:val="center"/>
          </w:tcPr>
          <w:p w:rsidR="006E5C12" w:rsidRPr="003B0025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58/6</w:t>
            </w:r>
          </w:p>
        </w:tc>
        <w:tc>
          <w:tcPr>
            <w:tcW w:w="1355" w:type="dxa"/>
            <w:vAlign w:val="center"/>
          </w:tcPr>
          <w:p w:rsidR="006E5C12" w:rsidRPr="003B0025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2314" w:type="dxa"/>
            <w:vAlign w:val="center"/>
          </w:tcPr>
          <w:p w:rsidR="006E5C12" w:rsidRPr="003B0025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4196</w:t>
            </w:r>
          </w:p>
        </w:tc>
        <w:tc>
          <w:tcPr>
            <w:tcW w:w="3260" w:type="dxa"/>
            <w:vAlign w:val="center"/>
          </w:tcPr>
          <w:p w:rsidR="006E5C12" w:rsidRPr="003B0025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BY1B/00016740/1</w:t>
            </w:r>
          </w:p>
        </w:tc>
      </w:tr>
      <w:tr w:rsidR="006E5C12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Kasztanowa</w:t>
            </w:r>
          </w:p>
        </w:tc>
        <w:tc>
          <w:tcPr>
            <w:tcW w:w="1417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135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2314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</w:t>
            </w:r>
          </w:p>
        </w:tc>
        <w:tc>
          <w:tcPr>
            <w:tcW w:w="3260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BY1B/00065802/2</w:t>
            </w:r>
          </w:p>
        </w:tc>
      </w:tr>
      <w:tr w:rsidR="006E5C12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Okólna</w:t>
            </w:r>
          </w:p>
        </w:tc>
        <w:tc>
          <w:tcPr>
            <w:tcW w:w="1417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4/240</w:t>
            </w:r>
          </w:p>
        </w:tc>
        <w:tc>
          <w:tcPr>
            <w:tcW w:w="1355" w:type="dxa"/>
            <w:vMerge w:val="restart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2314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BY1B/00104124/1</w:t>
            </w:r>
          </w:p>
        </w:tc>
      </w:tr>
      <w:tr w:rsidR="006E5C12" w:rsidRPr="00F35BDD" w:rsidTr="00534817">
        <w:trPr>
          <w:cantSplit/>
          <w:trHeight w:val="387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Okólna</w:t>
            </w:r>
          </w:p>
        </w:tc>
        <w:tc>
          <w:tcPr>
            <w:tcW w:w="1417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4/242</w:t>
            </w:r>
          </w:p>
        </w:tc>
        <w:tc>
          <w:tcPr>
            <w:tcW w:w="1355" w:type="dxa"/>
            <w:vMerge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</w:t>
            </w:r>
          </w:p>
        </w:tc>
        <w:tc>
          <w:tcPr>
            <w:tcW w:w="3260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BY1B/00104126/5</w:t>
            </w:r>
          </w:p>
        </w:tc>
      </w:tr>
      <w:tr w:rsidR="006E5C12" w:rsidRPr="00F35BDD" w:rsidTr="008E4334">
        <w:trPr>
          <w:cantSplit/>
          <w:trHeight w:val="401"/>
          <w:jc w:val="center"/>
        </w:trPr>
        <w:tc>
          <w:tcPr>
            <w:tcW w:w="12594" w:type="dxa"/>
            <w:gridSpan w:val="6"/>
            <w:vAlign w:val="center"/>
          </w:tcPr>
          <w:p w:rsidR="006E5C12" w:rsidRPr="002934B3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E1CB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.  Nieruchomości gruntowe przeznaczone pod pawilony – czynsz dzierżawny płatny w stosunku miesięcznym</w:t>
            </w:r>
          </w:p>
        </w:tc>
      </w:tr>
      <w:tr w:rsidR="006E5C12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Dworcowa</w:t>
            </w:r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35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3260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BY1B/00104736/4</w:t>
            </w:r>
          </w:p>
        </w:tc>
      </w:tr>
      <w:tr w:rsidR="006E5C12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Ordynacka</w:t>
            </w:r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225/4</w:t>
            </w:r>
          </w:p>
        </w:tc>
        <w:tc>
          <w:tcPr>
            <w:tcW w:w="135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</w:t>
            </w:r>
          </w:p>
        </w:tc>
        <w:tc>
          <w:tcPr>
            <w:tcW w:w="3260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BY1B/00023028/6</w:t>
            </w:r>
          </w:p>
        </w:tc>
      </w:tr>
      <w:tr w:rsidR="006E5C12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Górskiego Ochotniczego Pogotowia Ratunkowego</w:t>
            </w:r>
          </w:p>
        </w:tc>
        <w:tc>
          <w:tcPr>
            <w:tcW w:w="1417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22/4</w:t>
            </w:r>
          </w:p>
        </w:tc>
        <w:tc>
          <w:tcPr>
            <w:tcW w:w="135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501</w:t>
            </w:r>
          </w:p>
        </w:tc>
        <w:tc>
          <w:tcPr>
            <w:tcW w:w="2314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</w:t>
            </w:r>
          </w:p>
        </w:tc>
        <w:tc>
          <w:tcPr>
            <w:tcW w:w="3260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BY1B/00066770/5</w:t>
            </w:r>
          </w:p>
        </w:tc>
      </w:tr>
      <w:tr w:rsidR="006E5C12" w:rsidRPr="00F35BDD" w:rsidTr="00BD61A4">
        <w:trPr>
          <w:cantSplit/>
          <w:trHeight w:val="401"/>
          <w:jc w:val="center"/>
        </w:trPr>
        <w:tc>
          <w:tcPr>
            <w:tcW w:w="12594" w:type="dxa"/>
            <w:gridSpan w:val="6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FE1CB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.  Nieruchomości gruntowe przeznaczone pod tereny przylegające do budynków mieszkalnych jednorodzinnych – czynsz dzierżawny płatny  w stosunku miesięcznym</w:t>
            </w:r>
          </w:p>
        </w:tc>
      </w:tr>
      <w:tr w:rsidR="006E5C12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Gościeradzka</w:t>
            </w:r>
            <w:proofErr w:type="spellEnd"/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154/4</w:t>
            </w:r>
          </w:p>
        </w:tc>
        <w:tc>
          <w:tcPr>
            <w:tcW w:w="135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260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BY1B/00048011/5</w:t>
            </w:r>
          </w:p>
        </w:tc>
      </w:tr>
      <w:tr w:rsidR="006E5C12" w:rsidRPr="00F35BDD" w:rsidTr="006071C4">
        <w:trPr>
          <w:cantSplit/>
          <w:trHeight w:val="401"/>
          <w:jc w:val="center"/>
        </w:trPr>
        <w:tc>
          <w:tcPr>
            <w:tcW w:w="12594" w:type="dxa"/>
            <w:gridSpan w:val="6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FE1CB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 xml:space="preserve">.  Nieruchomości gruntowe przeznaczone pod tereny przylegające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budynków mieszkalnych wielo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rodzinnych – czynsz dzierżawny płatny  w stosunku miesięcznym</w:t>
            </w:r>
          </w:p>
        </w:tc>
      </w:tr>
      <w:tr w:rsidR="006E5C12" w:rsidRPr="00F35BDD" w:rsidTr="00534817">
        <w:trPr>
          <w:cantSplit/>
          <w:trHeight w:val="401"/>
          <w:jc w:val="center"/>
        </w:trPr>
        <w:tc>
          <w:tcPr>
            <w:tcW w:w="545" w:type="dxa"/>
            <w:vMerge w:val="restart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45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Merge w:val="restart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Dębowa</w:t>
            </w:r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139/3</w:t>
            </w:r>
          </w:p>
        </w:tc>
        <w:tc>
          <w:tcPr>
            <w:tcW w:w="1355" w:type="dxa"/>
            <w:vMerge w:val="restart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3260" w:type="dxa"/>
            <w:vMerge w:val="restart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BY1B/00065802/2</w:t>
            </w:r>
          </w:p>
        </w:tc>
      </w:tr>
      <w:tr w:rsidR="006E5C12" w:rsidRPr="00F35BDD" w:rsidTr="00534817">
        <w:trPr>
          <w:cantSplit/>
          <w:trHeight w:val="401"/>
          <w:jc w:val="center"/>
        </w:trPr>
        <w:tc>
          <w:tcPr>
            <w:tcW w:w="545" w:type="dxa"/>
            <w:vMerge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3" w:type="dxa"/>
            <w:vMerge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211/1</w:t>
            </w:r>
          </w:p>
        </w:tc>
        <w:tc>
          <w:tcPr>
            <w:tcW w:w="1355" w:type="dxa"/>
            <w:vMerge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623</w:t>
            </w:r>
          </w:p>
        </w:tc>
        <w:tc>
          <w:tcPr>
            <w:tcW w:w="3260" w:type="dxa"/>
            <w:vMerge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C12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Jaworowa</w:t>
            </w:r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175/1</w:t>
            </w:r>
          </w:p>
        </w:tc>
        <w:tc>
          <w:tcPr>
            <w:tcW w:w="135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3260" w:type="dxa"/>
            <w:vMerge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C12" w:rsidRPr="00F35BDD" w:rsidTr="0069554F">
        <w:trPr>
          <w:cantSplit/>
          <w:trHeight w:val="401"/>
          <w:jc w:val="center"/>
        </w:trPr>
        <w:tc>
          <w:tcPr>
            <w:tcW w:w="12594" w:type="dxa"/>
            <w:gridSpan w:val="6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 w:rsidR="00FE1CB0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 xml:space="preserve">.  Nieruchomości gruntowe przeznaczone pod </w:t>
            </w:r>
            <w:r>
              <w:rPr>
                <w:rFonts w:ascii="Arial" w:hAnsi="Arial" w:cs="Arial"/>
                <w:b/>
                <w:sz w:val="22"/>
                <w:szCs w:val="22"/>
              </w:rPr>
              <w:t>miejsca postojowe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 xml:space="preserve"> – czynsz dzierżawny płatny  w stosunku miesięcznym</w:t>
            </w:r>
          </w:p>
        </w:tc>
      </w:tr>
      <w:tr w:rsidR="006E5C12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vAlign w:val="center"/>
          </w:tcPr>
          <w:p w:rsidR="006E5C12" w:rsidRPr="002E457F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Lubelska</w:t>
            </w:r>
          </w:p>
        </w:tc>
        <w:tc>
          <w:tcPr>
            <w:tcW w:w="1417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55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314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3260" w:type="dxa"/>
            <w:vAlign w:val="center"/>
          </w:tcPr>
          <w:p w:rsidR="006E5C12" w:rsidRPr="002E457F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BY1B/00009646/0</w:t>
            </w:r>
          </w:p>
        </w:tc>
      </w:tr>
      <w:tr w:rsidR="006E5C12" w:rsidRPr="00F35BDD" w:rsidTr="001737F5">
        <w:trPr>
          <w:trHeight w:val="401"/>
          <w:jc w:val="center"/>
        </w:trPr>
        <w:tc>
          <w:tcPr>
            <w:tcW w:w="54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03" w:type="dxa"/>
            <w:vAlign w:val="center"/>
          </w:tcPr>
          <w:p w:rsidR="006E5C12" w:rsidRDefault="006E5C12" w:rsidP="006E5C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Nowotoruńska</w:t>
            </w:r>
            <w:proofErr w:type="spellEnd"/>
          </w:p>
        </w:tc>
        <w:tc>
          <w:tcPr>
            <w:tcW w:w="1417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21/5</w:t>
            </w:r>
          </w:p>
        </w:tc>
        <w:tc>
          <w:tcPr>
            <w:tcW w:w="1355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2314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2285</w:t>
            </w:r>
          </w:p>
        </w:tc>
        <w:tc>
          <w:tcPr>
            <w:tcW w:w="3260" w:type="dxa"/>
            <w:vAlign w:val="center"/>
          </w:tcPr>
          <w:p w:rsidR="006E5C12" w:rsidRDefault="006E5C12" w:rsidP="006E5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BY1B/00000083/2</w:t>
            </w:r>
          </w:p>
        </w:tc>
      </w:tr>
    </w:tbl>
    <w:p w:rsidR="00791E5D" w:rsidRPr="00FE1CB0" w:rsidRDefault="00791E5D">
      <w:pPr>
        <w:rPr>
          <w:sz w:val="2"/>
          <w:szCs w:val="2"/>
        </w:rPr>
      </w:pPr>
    </w:p>
    <w:tbl>
      <w:tblPr>
        <w:tblW w:w="12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7"/>
        <w:gridCol w:w="3636"/>
        <w:gridCol w:w="50"/>
        <w:gridCol w:w="1417"/>
        <w:gridCol w:w="1276"/>
        <w:gridCol w:w="79"/>
        <w:gridCol w:w="2314"/>
        <w:gridCol w:w="17"/>
        <w:gridCol w:w="3243"/>
      </w:tblGrid>
      <w:tr w:rsidR="005122EC" w:rsidRPr="00F35BDD" w:rsidTr="00791E5D">
        <w:trPr>
          <w:trHeight w:val="401"/>
          <w:jc w:val="center"/>
        </w:trPr>
        <w:tc>
          <w:tcPr>
            <w:tcW w:w="12594" w:type="dxa"/>
            <w:gridSpan w:val="10"/>
            <w:vAlign w:val="center"/>
          </w:tcPr>
          <w:p w:rsidR="005122EC" w:rsidRPr="00257D24" w:rsidRDefault="00AD6D2B" w:rsidP="00AD6D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5122EC" w:rsidRPr="00257D24">
              <w:rPr>
                <w:rFonts w:ascii="Arial" w:hAnsi="Arial" w:cs="Arial"/>
                <w:b/>
                <w:sz w:val="22"/>
                <w:szCs w:val="22"/>
              </w:rPr>
              <w:t xml:space="preserve">.  Nieruchomości gruntowe przeznaczone pod </w:t>
            </w:r>
            <w:r w:rsidR="005122EC">
              <w:rPr>
                <w:rFonts w:ascii="Arial" w:hAnsi="Arial" w:cs="Arial"/>
                <w:b/>
                <w:sz w:val="22"/>
                <w:szCs w:val="22"/>
              </w:rPr>
              <w:t xml:space="preserve">cele składowo-magazynowe </w:t>
            </w:r>
            <w:r w:rsidR="005122EC" w:rsidRPr="002E457F">
              <w:rPr>
                <w:rFonts w:ascii="Arial" w:hAnsi="Arial" w:cs="Arial"/>
                <w:b/>
                <w:sz w:val="22"/>
                <w:szCs w:val="22"/>
              </w:rPr>
              <w:t>– czynsz dzierżawny płatny  w stosunku miesięcznym</w:t>
            </w:r>
            <w:r w:rsidR="005122E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122EC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5122EC" w:rsidRDefault="005122EC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03" w:type="dxa"/>
            <w:gridSpan w:val="3"/>
            <w:vAlign w:val="center"/>
          </w:tcPr>
          <w:p w:rsidR="005122EC" w:rsidRDefault="005122EC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Jana Karola Chodkiewicza</w:t>
            </w:r>
          </w:p>
        </w:tc>
        <w:tc>
          <w:tcPr>
            <w:tcW w:w="1417" w:type="dxa"/>
            <w:vAlign w:val="center"/>
          </w:tcPr>
          <w:p w:rsidR="005122EC" w:rsidRPr="00D362E7" w:rsidRDefault="005122EC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373/12</w:t>
            </w:r>
          </w:p>
        </w:tc>
        <w:tc>
          <w:tcPr>
            <w:tcW w:w="1355" w:type="dxa"/>
            <w:gridSpan w:val="2"/>
            <w:vAlign w:val="center"/>
          </w:tcPr>
          <w:p w:rsidR="005122EC" w:rsidRPr="00D362E7" w:rsidRDefault="005122EC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2314" w:type="dxa"/>
            <w:vAlign w:val="center"/>
          </w:tcPr>
          <w:p w:rsidR="005122EC" w:rsidRPr="00D362E7" w:rsidRDefault="005122EC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</w:t>
            </w:r>
          </w:p>
        </w:tc>
        <w:tc>
          <w:tcPr>
            <w:tcW w:w="3260" w:type="dxa"/>
            <w:gridSpan w:val="2"/>
            <w:vAlign w:val="center"/>
          </w:tcPr>
          <w:p w:rsidR="005122EC" w:rsidRPr="00381046" w:rsidRDefault="005122EC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046">
              <w:rPr>
                <w:rFonts w:ascii="Arial" w:hAnsi="Arial" w:cs="Arial"/>
                <w:sz w:val="22"/>
                <w:szCs w:val="22"/>
              </w:rPr>
              <w:t>BY1B/00019912/9</w:t>
            </w:r>
          </w:p>
        </w:tc>
      </w:tr>
      <w:tr w:rsidR="00221600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221600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703" w:type="dxa"/>
            <w:gridSpan w:val="3"/>
            <w:vAlign w:val="center"/>
          </w:tcPr>
          <w:p w:rsidR="00221600" w:rsidRDefault="00221600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Pielęgniarska</w:t>
            </w:r>
          </w:p>
        </w:tc>
        <w:tc>
          <w:tcPr>
            <w:tcW w:w="1417" w:type="dxa"/>
            <w:vAlign w:val="center"/>
          </w:tcPr>
          <w:p w:rsidR="00221600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225/3</w:t>
            </w:r>
          </w:p>
        </w:tc>
        <w:tc>
          <w:tcPr>
            <w:tcW w:w="1355" w:type="dxa"/>
            <w:gridSpan w:val="2"/>
            <w:vAlign w:val="center"/>
          </w:tcPr>
          <w:p w:rsidR="00221600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2314" w:type="dxa"/>
            <w:vAlign w:val="center"/>
          </w:tcPr>
          <w:p w:rsidR="00221600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221600" w:rsidRPr="00381046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BY1B/00023028/6</w:t>
            </w:r>
          </w:p>
        </w:tc>
      </w:tr>
      <w:tr w:rsidR="00221600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221600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03" w:type="dxa"/>
            <w:gridSpan w:val="3"/>
            <w:vAlign w:val="center"/>
          </w:tcPr>
          <w:p w:rsidR="00221600" w:rsidRPr="002E457F" w:rsidRDefault="00221600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Ordynacka</w:t>
            </w:r>
          </w:p>
        </w:tc>
        <w:tc>
          <w:tcPr>
            <w:tcW w:w="1417" w:type="dxa"/>
            <w:vAlign w:val="center"/>
          </w:tcPr>
          <w:p w:rsidR="00221600" w:rsidRPr="002E457F" w:rsidRDefault="00221600" w:rsidP="003B30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225/4</w:t>
            </w:r>
          </w:p>
        </w:tc>
        <w:tc>
          <w:tcPr>
            <w:tcW w:w="1355" w:type="dxa"/>
            <w:gridSpan w:val="2"/>
            <w:vAlign w:val="center"/>
          </w:tcPr>
          <w:p w:rsidR="00221600" w:rsidRPr="002E457F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2314" w:type="dxa"/>
            <w:vAlign w:val="center"/>
          </w:tcPr>
          <w:p w:rsidR="00221600" w:rsidRPr="002E457F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221600" w:rsidRPr="002E457F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7F5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1737F5" w:rsidRDefault="001737F5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3703" w:type="dxa"/>
            <w:gridSpan w:val="3"/>
            <w:vAlign w:val="center"/>
          </w:tcPr>
          <w:p w:rsidR="001737F5" w:rsidRDefault="001737F5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Łubinowa</w:t>
            </w:r>
          </w:p>
        </w:tc>
        <w:tc>
          <w:tcPr>
            <w:tcW w:w="1417" w:type="dxa"/>
            <w:vAlign w:val="center"/>
          </w:tcPr>
          <w:p w:rsidR="001737F5" w:rsidRDefault="001737F5" w:rsidP="003B30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68/2</w:t>
            </w:r>
          </w:p>
        </w:tc>
        <w:tc>
          <w:tcPr>
            <w:tcW w:w="1355" w:type="dxa"/>
            <w:gridSpan w:val="2"/>
            <w:vAlign w:val="center"/>
          </w:tcPr>
          <w:p w:rsidR="001737F5" w:rsidRDefault="001737F5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14" w:type="dxa"/>
            <w:vAlign w:val="center"/>
          </w:tcPr>
          <w:p w:rsidR="001737F5" w:rsidRDefault="001737F5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3260" w:type="dxa"/>
            <w:gridSpan w:val="2"/>
            <w:vAlign w:val="center"/>
          </w:tcPr>
          <w:p w:rsidR="001737F5" w:rsidRPr="002E457F" w:rsidRDefault="001737F5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BY1B/00011791/8</w:t>
            </w:r>
          </w:p>
        </w:tc>
      </w:tr>
      <w:tr w:rsidR="001737F5" w:rsidRPr="00F35BDD" w:rsidTr="00534817">
        <w:trPr>
          <w:cantSplit/>
          <w:trHeight w:val="401"/>
          <w:jc w:val="center"/>
        </w:trPr>
        <w:tc>
          <w:tcPr>
            <w:tcW w:w="545" w:type="dxa"/>
            <w:vAlign w:val="center"/>
          </w:tcPr>
          <w:p w:rsidR="001737F5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03" w:type="dxa"/>
            <w:gridSpan w:val="3"/>
            <w:vAlign w:val="center"/>
          </w:tcPr>
          <w:p w:rsidR="001737F5" w:rsidRDefault="006E5C12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Łubinowa</w:t>
            </w:r>
          </w:p>
        </w:tc>
        <w:tc>
          <w:tcPr>
            <w:tcW w:w="1417" w:type="dxa"/>
            <w:vAlign w:val="center"/>
          </w:tcPr>
          <w:p w:rsidR="001737F5" w:rsidRDefault="001737F5" w:rsidP="003B30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68/4</w:t>
            </w:r>
          </w:p>
        </w:tc>
        <w:tc>
          <w:tcPr>
            <w:tcW w:w="1355" w:type="dxa"/>
            <w:gridSpan w:val="2"/>
            <w:vAlign w:val="center"/>
          </w:tcPr>
          <w:p w:rsidR="001737F5" w:rsidRDefault="001737F5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14" w:type="dxa"/>
            <w:vAlign w:val="center"/>
          </w:tcPr>
          <w:p w:rsidR="001737F5" w:rsidRDefault="001737F5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</w:p>
        </w:tc>
        <w:tc>
          <w:tcPr>
            <w:tcW w:w="3260" w:type="dxa"/>
            <w:gridSpan w:val="2"/>
            <w:vAlign w:val="center"/>
          </w:tcPr>
          <w:p w:rsidR="001737F5" w:rsidRDefault="001737F5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BY1B/00056729/0</w:t>
            </w:r>
          </w:p>
        </w:tc>
      </w:tr>
      <w:tr w:rsidR="005122EC" w:rsidRPr="00F35BDD" w:rsidTr="00A945A4">
        <w:trPr>
          <w:cantSplit/>
          <w:trHeight w:val="401"/>
          <w:jc w:val="center"/>
        </w:trPr>
        <w:tc>
          <w:tcPr>
            <w:tcW w:w="12594" w:type="dxa"/>
            <w:gridSpan w:val="10"/>
            <w:vAlign w:val="center"/>
          </w:tcPr>
          <w:p w:rsidR="005122EC" w:rsidRPr="00381046" w:rsidRDefault="005122EC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FE1CB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57D24">
              <w:rPr>
                <w:rFonts w:ascii="Arial" w:hAnsi="Arial" w:cs="Arial"/>
                <w:b/>
                <w:sz w:val="22"/>
                <w:szCs w:val="22"/>
              </w:rPr>
              <w:t xml:space="preserve">.  Nieruchomości gruntowe przeznaczone pod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połączenia komunikacyjne 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– czynsz dzierżawny płatny  w stosunku miesięcznym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21600" w:rsidRPr="00F35BDD" w:rsidTr="00213D7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221600" w:rsidRPr="00213D78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D7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36" w:type="dxa"/>
            <w:vAlign w:val="center"/>
          </w:tcPr>
          <w:p w:rsidR="00221600" w:rsidRPr="00213D78" w:rsidRDefault="00221600" w:rsidP="00512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Pielęgniarska</w:t>
            </w:r>
          </w:p>
        </w:tc>
        <w:tc>
          <w:tcPr>
            <w:tcW w:w="1467" w:type="dxa"/>
            <w:gridSpan w:val="2"/>
            <w:vAlign w:val="center"/>
          </w:tcPr>
          <w:p w:rsidR="00221600" w:rsidRPr="00213D78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225/3</w:t>
            </w:r>
          </w:p>
        </w:tc>
        <w:tc>
          <w:tcPr>
            <w:tcW w:w="1276" w:type="dxa"/>
            <w:vAlign w:val="center"/>
          </w:tcPr>
          <w:p w:rsidR="00221600" w:rsidRPr="00213D78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2410" w:type="dxa"/>
            <w:gridSpan w:val="3"/>
            <w:vAlign w:val="center"/>
          </w:tcPr>
          <w:p w:rsidR="00221600" w:rsidRPr="00213D78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3243" w:type="dxa"/>
            <w:vMerge w:val="restart"/>
            <w:vAlign w:val="center"/>
          </w:tcPr>
          <w:p w:rsidR="00221600" w:rsidRPr="00213D78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BY1B/00023028/6</w:t>
            </w:r>
          </w:p>
        </w:tc>
      </w:tr>
      <w:tr w:rsidR="00221600" w:rsidRPr="00F35BDD" w:rsidTr="00213D7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221600" w:rsidRPr="00213D78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36" w:type="dxa"/>
            <w:vAlign w:val="center"/>
          </w:tcPr>
          <w:p w:rsidR="00221600" w:rsidRPr="002E457F" w:rsidRDefault="00221600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Ordynacka</w:t>
            </w:r>
          </w:p>
        </w:tc>
        <w:tc>
          <w:tcPr>
            <w:tcW w:w="1467" w:type="dxa"/>
            <w:gridSpan w:val="2"/>
            <w:vAlign w:val="center"/>
          </w:tcPr>
          <w:p w:rsidR="00221600" w:rsidRPr="002E457F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225/4</w:t>
            </w:r>
          </w:p>
        </w:tc>
        <w:tc>
          <w:tcPr>
            <w:tcW w:w="1276" w:type="dxa"/>
            <w:vAlign w:val="center"/>
          </w:tcPr>
          <w:p w:rsidR="00221600" w:rsidRPr="002E457F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2410" w:type="dxa"/>
            <w:gridSpan w:val="3"/>
            <w:vAlign w:val="center"/>
          </w:tcPr>
          <w:p w:rsidR="00221600" w:rsidRPr="002E457F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508</w:t>
            </w:r>
          </w:p>
        </w:tc>
        <w:tc>
          <w:tcPr>
            <w:tcW w:w="3243" w:type="dxa"/>
            <w:vMerge/>
            <w:vAlign w:val="center"/>
          </w:tcPr>
          <w:p w:rsidR="00221600" w:rsidRPr="002E457F" w:rsidRDefault="00221600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779" w:rsidRPr="00F35BDD" w:rsidTr="00213D7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A67779" w:rsidRDefault="00AE706A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677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636" w:type="dxa"/>
            <w:vAlign w:val="center"/>
          </w:tcPr>
          <w:p w:rsidR="00A67779" w:rsidRDefault="00A67779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Częstochowska</w:t>
            </w:r>
          </w:p>
        </w:tc>
        <w:tc>
          <w:tcPr>
            <w:tcW w:w="1467" w:type="dxa"/>
            <w:gridSpan w:val="2"/>
            <w:vAlign w:val="center"/>
          </w:tcPr>
          <w:p w:rsidR="00A67779" w:rsidRDefault="00A67779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22/7</w:t>
            </w:r>
          </w:p>
        </w:tc>
        <w:tc>
          <w:tcPr>
            <w:tcW w:w="1276" w:type="dxa"/>
            <w:vAlign w:val="center"/>
          </w:tcPr>
          <w:p w:rsidR="00A67779" w:rsidRDefault="00A67779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2410" w:type="dxa"/>
            <w:gridSpan w:val="3"/>
            <w:vAlign w:val="center"/>
          </w:tcPr>
          <w:p w:rsidR="00A67779" w:rsidRDefault="00A67779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5360</w:t>
            </w:r>
          </w:p>
        </w:tc>
        <w:tc>
          <w:tcPr>
            <w:tcW w:w="3243" w:type="dxa"/>
            <w:vAlign w:val="center"/>
          </w:tcPr>
          <w:p w:rsidR="00A67779" w:rsidRDefault="00A67779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BY1B/00018919/1</w:t>
            </w:r>
          </w:p>
        </w:tc>
      </w:tr>
      <w:tr w:rsidR="006E5C12" w:rsidRPr="00F35BDD" w:rsidTr="00213D7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36" w:type="dxa"/>
            <w:vAlign w:val="center"/>
          </w:tcPr>
          <w:p w:rsidR="006E5C12" w:rsidRDefault="006E5C12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Fordońska</w:t>
            </w:r>
          </w:p>
        </w:tc>
        <w:tc>
          <w:tcPr>
            <w:tcW w:w="1467" w:type="dxa"/>
            <w:gridSpan w:val="2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67/8</w:t>
            </w:r>
          </w:p>
        </w:tc>
        <w:tc>
          <w:tcPr>
            <w:tcW w:w="1276" w:type="dxa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2410" w:type="dxa"/>
            <w:gridSpan w:val="3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3243" w:type="dxa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BY1B/00034062/6</w:t>
            </w:r>
          </w:p>
        </w:tc>
      </w:tr>
      <w:tr w:rsidR="006E5C12" w:rsidRPr="00F35BDD" w:rsidTr="00213D7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636" w:type="dxa"/>
            <w:vAlign w:val="center"/>
          </w:tcPr>
          <w:p w:rsidR="006E5C12" w:rsidRDefault="006E5C12" w:rsidP="005122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Fordońska</w:t>
            </w:r>
          </w:p>
        </w:tc>
        <w:tc>
          <w:tcPr>
            <w:tcW w:w="1467" w:type="dxa"/>
            <w:gridSpan w:val="2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67/9</w:t>
            </w:r>
          </w:p>
        </w:tc>
        <w:tc>
          <w:tcPr>
            <w:tcW w:w="1276" w:type="dxa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2410" w:type="dxa"/>
            <w:gridSpan w:val="3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</w:t>
            </w:r>
          </w:p>
        </w:tc>
        <w:tc>
          <w:tcPr>
            <w:tcW w:w="3243" w:type="dxa"/>
            <w:vAlign w:val="center"/>
          </w:tcPr>
          <w:p w:rsidR="006E5C12" w:rsidRDefault="006E5C12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BY1B/00248147/9</w:t>
            </w:r>
          </w:p>
        </w:tc>
      </w:tr>
      <w:tr w:rsidR="00F64B14" w:rsidRPr="00213D78" w:rsidTr="00A60462">
        <w:trPr>
          <w:cantSplit/>
          <w:trHeight w:val="401"/>
          <w:jc w:val="center"/>
        </w:trPr>
        <w:tc>
          <w:tcPr>
            <w:tcW w:w="12594" w:type="dxa"/>
            <w:gridSpan w:val="10"/>
            <w:vAlign w:val="center"/>
          </w:tcPr>
          <w:p w:rsidR="00F64B14" w:rsidRDefault="00F64B14" w:rsidP="00F64B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FE1CB0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57D24">
              <w:rPr>
                <w:rFonts w:ascii="Arial" w:hAnsi="Arial" w:cs="Arial"/>
                <w:b/>
                <w:sz w:val="22"/>
                <w:szCs w:val="22"/>
              </w:rPr>
              <w:t xml:space="preserve">.  Nieruchomości gruntowe przeznaczone pod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parking  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– czynsz dzierżawny płatny  w stosunku miesięcznym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F64B14" w:rsidRPr="00213D78" w:rsidTr="002A018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F64B14" w:rsidRPr="00213D78" w:rsidRDefault="00AD6D2B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36" w:type="dxa"/>
            <w:vAlign w:val="center"/>
          </w:tcPr>
          <w:p w:rsidR="00F64B14" w:rsidRDefault="00F64B14" w:rsidP="005122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Aleje Jana Pawła II</w:t>
            </w:r>
          </w:p>
        </w:tc>
        <w:tc>
          <w:tcPr>
            <w:tcW w:w="1467" w:type="dxa"/>
            <w:gridSpan w:val="2"/>
            <w:vAlign w:val="center"/>
          </w:tcPr>
          <w:p w:rsidR="00F64B14" w:rsidRDefault="00F64B14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29/2</w:t>
            </w:r>
          </w:p>
        </w:tc>
        <w:tc>
          <w:tcPr>
            <w:tcW w:w="1276" w:type="dxa"/>
            <w:vAlign w:val="center"/>
          </w:tcPr>
          <w:p w:rsidR="00F64B14" w:rsidRDefault="00F64B14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  <w:tc>
          <w:tcPr>
            <w:tcW w:w="2410" w:type="dxa"/>
            <w:gridSpan w:val="3"/>
            <w:vAlign w:val="center"/>
          </w:tcPr>
          <w:p w:rsidR="00F64B14" w:rsidRDefault="00F64B14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</w:t>
            </w:r>
          </w:p>
        </w:tc>
        <w:tc>
          <w:tcPr>
            <w:tcW w:w="3243" w:type="dxa"/>
            <w:vAlign w:val="center"/>
          </w:tcPr>
          <w:p w:rsidR="00F64B14" w:rsidRDefault="00F64B14" w:rsidP="00512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BY1B/00201367/6</w:t>
            </w:r>
          </w:p>
        </w:tc>
      </w:tr>
      <w:tr w:rsidR="00F64B14" w:rsidRPr="00213D78" w:rsidTr="002A018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F64B14" w:rsidRPr="00213D78" w:rsidRDefault="00AD6D2B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36" w:type="dxa"/>
            <w:vAlign w:val="center"/>
          </w:tcPr>
          <w:p w:rsidR="00F64B14" w:rsidRDefault="00F64B14" w:rsidP="00F64B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Tadeusza Boya-Żeleńskiego</w:t>
            </w:r>
          </w:p>
        </w:tc>
        <w:tc>
          <w:tcPr>
            <w:tcW w:w="1467" w:type="dxa"/>
            <w:gridSpan w:val="2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30/4</w:t>
            </w:r>
          </w:p>
        </w:tc>
        <w:tc>
          <w:tcPr>
            <w:tcW w:w="1276" w:type="dxa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  <w:tc>
          <w:tcPr>
            <w:tcW w:w="2410" w:type="dxa"/>
            <w:gridSpan w:val="3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2996</w:t>
            </w:r>
          </w:p>
        </w:tc>
        <w:tc>
          <w:tcPr>
            <w:tcW w:w="3243" w:type="dxa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BY1B/00065233/2</w:t>
            </w:r>
          </w:p>
        </w:tc>
      </w:tr>
      <w:tr w:rsidR="00F64B14" w:rsidRPr="00213D78" w:rsidTr="00F37A0B">
        <w:trPr>
          <w:cantSplit/>
          <w:trHeight w:val="401"/>
          <w:jc w:val="center"/>
        </w:trPr>
        <w:tc>
          <w:tcPr>
            <w:tcW w:w="12594" w:type="dxa"/>
            <w:gridSpan w:val="10"/>
            <w:vAlign w:val="center"/>
          </w:tcPr>
          <w:p w:rsidR="00F64B14" w:rsidRDefault="00F64B14" w:rsidP="008315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XI</w:t>
            </w:r>
            <w:r w:rsidR="00FE1CB0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57D24">
              <w:rPr>
                <w:rFonts w:ascii="Arial" w:hAnsi="Arial" w:cs="Arial"/>
                <w:b/>
                <w:sz w:val="22"/>
                <w:szCs w:val="22"/>
              </w:rPr>
              <w:t xml:space="preserve">.  Nieruchomości gruntowe przeznaczone pod </w:t>
            </w:r>
            <w:r w:rsidR="00831578">
              <w:rPr>
                <w:rFonts w:ascii="Arial" w:hAnsi="Arial" w:cs="Arial"/>
                <w:b/>
                <w:sz w:val="22"/>
                <w:szCs w:val="22"/>
              </w:rPr>
              <w:t>automat</w:t>
            </w:r>
            <w:r w:rsidR="004B37DC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831578">
              <w:rPr>
                <w:rFonts w:ascii="Arial" w:hAnsi="Arial" w:cs="Arial"/>
                <w:b/>
                <w:sz w:val="22"/>
                <w:szCs w:val="22"/>
              </w:rPr>
              <w:t xml:space="preserve"> do paczek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2E457F">
              <w:rPr>
                <w:rFonts w:ascii="Arial" w:hAnsi="Arial" w:cs="Arial"/>
                <w:b/>
                <w:sz w:val="22"/>
                <w:szCs w:val="22"/>
              </w:rPr>
              <w:t>– czynsz dzierżawny płatny  w stosunku miesięcznym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F64B14" w:rsidRPr="00213D78" w:rsidTr="002A018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F64B14" w:rsidRPr="00213D78" w:rsidRDefault="00AD6D2B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36" w:type="dxa"/>
            <w:vAlign w:val="center"/>
          </w:tcPr>
          <w:p w:rsidR="00F64B14" w:rsidRDefault="00F64B14" w:rsidP="00F64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Aleje Jana Pawła II</w:t>
            </w:r>
          </w:p>
        </w:tc>
        <w:tc>
          <w:tcPr>
            <w:tcW w:w="1467" w:type="dxa"/>
            <w:gridSpan w:val="2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29/2</w:t>
            </w:r>
          </w:p>
        </w:tc>
        <w:tc>
          <w:tcPr>
            <w:tcW w:w="1276" w:type="dxa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  <w:tc>
          <w:tcPr>
            <w:tcW w:w="2410" w:type="dxa"/>
            <w:gridSpan w:val="3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615</w:t>
            </w:r>
          </w:p>
        </w:tc>
        <w:tc>
          <w:tcPr>
            <w:tcW w:w="3243" w:type="dxa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BY1B/00201367/6</w:t>
            </w:r>
          </w:p>
        </w:tc>
      </w:tr>
      <w:tr w:rsidR="00F64B14" w:rsidRPr="00213D78" w:rsidTr="002A0188">
        <w:trPr>
          <w:cantSplit/>
          <w:trHeight w:val="401"/>
          <w:jc w:val="center"/>
        </w:trPr>
        <w:tc>
          <w:tcPr>
            <w:tcW w:w="562" w:type="dxa"/>
            <w:gridSpan w:val="2"/>
            <w:vAlign w:val="center"/>
          </w:tcPr>
          <w:p w:rsidR="00F64B14" w:rsidRPr="00213D78" w:rsidRDefault="00AD6D2B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36" w:type="dxa"/>
            <w:vAlign w:val="center"/>
          </w:tcPr>
          <w:p w:rsidR="00F64B14" w:rsidRDefault="00F64B14" w:rsidP="00F64B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Tadeusza Boya-Żeleńskiego</w:t>
            </w:r>
          </w:p>
        </w:tc>
        <w:tc>
          <w:tcPr>
            <w:tcW w:w="1467" w:type="dxa"/>
            <w:gridSpan w:val="2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30/4</w:t>
            </w:r>
          </w:p>
        </w:tc>
        <w:tc>
          <w:tcPr>
            <w:tcW w:w="1276" w:type="dxa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494</w:t>
            </w:r>
          </w:p>
        </w:tc>
        <w:tc>
          <w:tcPr>
            <w:tcW w:w="2410" w:type="dxa"/>
            <w:gridSpan w:val="3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2996</w:t>
            </w:r>
          </w:p>
        </w:tc>
        <w:tc>
          <w:tcPr>
            <w:tcW w:w="3243" w:type="dxa"/>
            <w:vAlign w:val="center"/>
          </w:tcPr>
          <w:p w:rsidR="00F64B14" w:rsidRDefault="00F64B14" w:rsidP="00F64B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BY1B/00065233/2</w:t>
            </w:r>
          </w:p>
        </w:tc>
      </w:tr>
    </w:tbl>
    <w:p w:rsidR="00D82334" w:rsidRPr="00F35BDD" w:rsidRDefault="00D82334" w:rsidP="00D82334">
      <w:pPr>
        <w:pStyle w:val="Bezodstpw"/>
        <w:tabs>
          <w:tab w:val="left" w:pos="109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E210A" w:rsidRDefault="00F35BDD" w:rsidP="00261554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ykaz nieruchomości gruntowych przeznaczonych do wydzierżawienia lub najmu został sporządzony i podany do wiadomości publicznej zgodnie z obowiązkiem wynikającym z art. 35 ust. 1 i 2 ustawy z dnia 21 sierpnia 1997 r</w:t>
      </w:r>
      <w:r w:rsidR="009E210A">
        <w:rPr>
          <w:rFonts w:ascii="Arial" w:hAnsi="Arial" w:cs="Arial"/>
          <w:color w:val="000000" w:themeColor="text1"/>
          <w:sz w:val="22"/>
          <w:szCs w:val="22"/>
        </w:rPr>
        <w:t xml:space="preserve">. o gospodarce nieruchomościami </w:t>
      </w:r>
    </w:p>
    <w:p w:rsidR="00261554" w:rsidRPr="00F35BDD" w:rsidRDefault="00261554" w:rsidP="00261554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BDD">
        <w:rPr>
          <w:rFonts w:ascii="Arial" w:hAnsi="Arial" w:cs="Arial"/>
          <w:color w:val="000000" w:themeColor="text1"/>
          <w:sz w:val="22"/>
          <w:szCs w:val="22"/>
        </w:rPr>
        <w:t>(Dz. U. z</w:t>
      </w:r>
      <w:r w:rsidR="005F7385" w:rsidRPr="00F35BD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1C6FA1">
        <w:rPr>
          <w:rFonts w:ascii="Arial" w:hAnsi="Arial" w:cs="Arial"/>
          <w:color w:val="000000" w:themeColor="text1"/>
          <w:sz w:val="22"/>
          <w:szCs w:val="22"/>
        </w:rPr>
        <w:t>4</w:t>
      </w:r>
      <w:r w:rsidR="00607EA1" w:rsidRPr="00F35BDD">
        <w:rPr>
          <w:rFonts w:ascii="Arial" w:hAnsi="Arial" w:cs="Arial"/>
          <w:color w:val="000000" w:themeColor="text1"/>
          <w:sz w:val="22"/>
          <w:szCs w:val="22"/>
        </w:rPr>
        <w:t xml:space="preserve">r. poz. </w:t>
      </w:r>
      <w:r w:rsidR="001C6FA1">
        <w:rPr>
          <w:rFonts w:ascii="Arial" w:hAnsi="Arial" w:cs="Arial"/>
          <w:color w:val="000000" w:themeColor="text1"/>
          <w:sz w:val="22"/>
          <w:szCs w:val="22"/>
        </w:rPr>
        <w:t>1145</w:t>
      </w:r>
      <w:r w:rsidR="00C72E14" w:rsidRPr="00F35B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C72E14" w:rsidRPr="00F35BDD">
        <w:rPr>
          <w:rFonts w:ascii="Arial" w:hAnsi="Arial" w:cs="Arial"/>
          <w:color w:val="000000" w:themeColor="text1"/>
          <w:sz w:val="22"/>
          <w:szCs w:val="22"/>
        </w:rPr>
        <w:t>t</w:t>
      </w:r>
      <w:r w:rsidR="00A3364D">
        <w:rPr>
          <w:rFonts w:ascii="Arial" w:hAnsi="Arial" w:cs="Arial"/>
          <w:color w:val="000000" w:themeColor="text1"/>
          <w:sz w:val="22"/>
          <w:szCs w:val="22"/>
        </w:rPr>
        <w:t>.</w:t>
      </w:r>
      <w:r w:rsidR="00C72E14" w:rsidRPr="00F35BDD">
        <w:rPr>
          <w:rFonts w:ascii="Arial" w:hAnsi="Arial" w:cs="Arial"/>
          <w:color w:val="000000" w:themeColor="text1"/>
          <w:sz w:val="22"/>
          <w:szCs w:val="22"/>
        </w:rPr>
        <w:t>j</w:t>
      </w:r>
      <w:proofErr w:type="spellEnd"/>
      <w:r w:rsidR="00C72E14" w:rsidRPr="00F35BDD">
        <w:rPr>
          <w:rFonts w:ascii="Arial" w:hAnsi="Arial" w:cs="Arial"/>
          <w:color w:val="000000" w:themeColor="text1"/>
          <w:sz w:val="22"/>
          <w:szCs w:val="22"/>
        </w:rPr>
        <w:t>.</w:t>
      </w:r>
      <w:r w:rsidR="009E21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210A" w:rsidRPr="009E210A">
        <w:rPr>
          <w:rFonts w:ascii="Arial" w:hAnsi="Arial" w:cs="Arial"/>
          <w:color w:val="000000" w:themeColor="text1"/>
          <w:sz w:val="22"/>
          <w:szCs w:val="22"/>
        </w:rPr>
        <w:t>ze zm.</w:t>
      </w:r>
      <w:r w:rsidR="005F7385" w:rsidRPr="00F35BDD">
        <w:rPr>
          <w:rFonts w:ascii="Arial" w:hAnsi="Arial" w:cs="Arial"/>
          <w:color w:val="000000" w:themeColor="text1"/>
          <w:sz w:val="22"/>
          <w:szCs w:val="22"/>
        </w:rPr>
        <w:t>)</w:t>
      </w:r>
      <w:r w:rsidR="009E210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02333" w:rsidRDefault="00261554" w:rsidP="00261554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5BDD">
        <w:rPr>
          <w:rFonts w:ascii="Arial" w:hAnsi="Arial" w:cs="Arial"/>
          <w:color w:val="000000" w:themeColor="text1"/>
          <w:sz w:val="22"/>
          <w:szCs w:val="22"/>
        </w:rPr>
        <w:t xml:space="preserve">Po upływie terminu ogłoszenia Wydział Mienia i Geodezji poinformuje wnioskodawców o terminie odbioru umów dzierżawy, a w przypadku następców prawnych przystępujących do umowy po raz pierwszy o terminie rokowań dot. ustalenia wysokości stawek czynszu dzierżawnego za </w:t>
      </w:r>
      <w:smartTag w:uri="urn:schemas-microsoft-com:office:smarttags" w:element="metricconverter">
        <w:smartTagPr>
          <w:attr w:name="ProductID" w:val="1 m2"/>
        </w:smartTagPr>
        <w:r w:rsidRPr="00F35BDD">
          <w:rPr>
            <w:rFonts w:ascii="Arial" w:hAnsi="Arial" w:cs="Arial"/>
            <w:color w:val="000000" w:themeColor="text1"/>
            <w:sz w:val="22"/>
            <w:szCs w:val="22"/>
          </w:rPr>
          <w:t>1 m</w:t>
        </w:r>
        <w:r w:rsidRPr="00F35BDD">
          <w:rPr>
            <w:rFonts w:ascii="Arial" w:hAnsi="Arial" w:cs="Arial"/>
            <w:color w:val="000000" w:themeColor="text1"/>
            <w:sz w:val="22"/>
            <w:szCs w:val="22"/>
            <w:vertAlign w:val="superscript"/>
          </w:rPr>
          <w:t>2</w:t>
        </w:r>
      </w:smartTag>
      <w:r w:rsidR="00A02333">
        <w:rPr>
          <w:rFonts w:ascii="Arial" w:hAnsi="Arial" w:cs="Arial"/>
          <w:color w:val="000000" w:themeColor="text1"/>
          <w:sz w:val="22"/>
          <w:szCs w:val="22"/>
        </w:rPr>
        <w:t xml:space="preserve"> gruntu. </w:t>
      </w:r>
    </w:p>
    <w:p w:rsidR="005C3A31" w:rsidRPr="00F35BDD" w:rsidRDefault="00A02333" w:rsidP="00261554">
      <w:pPr>
        <w:pStyle w:val="Bezodstpw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Minimalne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stawki czynszu dzierżawnego wskazane w zarządzeniu nr 426/2017 Prezydenta Miasta Bydgoszczy z dnia 20 lipca 2017</w:t>
      </w:r>
      <w:r w:rsidR="00941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r.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(zmieniającym zarządzenie nr 273/2017 Prezydenta Miasta Bydgoszczy z dnia 11 maja 2017</w:t>
      </w:r>
      <w:r w:rsidR="00941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53E7">
        <w:rPr>
          <w:rFonts w:ascii="Arial" w:hAnsi="Arial" w:cs="Arial"/>
          <w:color w:val="000000" w:themeColor="text1"/>
          <w:sz w:val="22"/>
          <w:szCs w:val="22"/>
        </w:rPr>
        <w:t>r.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 sprawie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ustalenia wysokości czynszu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>za dzierżawę 1 m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261554" w:rsidRPr="00F35BDD">
        <w:rPr>
          <w:rFonts w:ascii="Arial" w:hAnsi="Arial" w:cs="Arial"/>
          <w:color w:val="000000" w:themeColor="text1"/>
          <w:sz w:val="22"/>
          <w:szCs w:val="22"/>
        </w:rPr>
        <w:t xml:space="preserve"> gruntów stanowiących własność Gminy Bydgoszcz dla wskazanych przeznaczeń wynoszą:</w:t>
      </w:r>
    </w:p>
    <w:p w:rsidR="005A0D56" w:rsidRPr="0065568D" w:rsidRDefault="005A0D56" w:rsidP="005A0D56">
      <w:pPr>
        <w:pStyle w:val="Bezodstpw"/>
        <w:jc w:val="both"/>
        <w:rPr>
          <w:rFonts w:ascii="Arial" w:hAnsi="Arial" w:cs="Arial"/>
          <w:b/>
          <w:sz w:val="12"/>
          <w:szCs w:val="12"/>
        </w:rPr>
      </w:pPr>
    </w:p>
    <w:p w:rsidR="005A0D56" w:rsidRPr="00F35BDD" w:rsidRDefault="005A0D56" w:rsidP="005A0D56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F35BDD">
        <w:rPr>
          <w:rFonts w:ascii="Arial" w:hAnsi="Arial" w:cs="Arial"/>
          <w:b/>
          <w:sz w:val="22"/>
          <w:szCs w:val="22"/>
        </w:rPr>
        <w:t>I/ w stosunku rocznym:</w:t>
      </w:r>
    </w:p>
    <w:p w:rsidR="005A0D56" w:rsidRPr="00F35BDD" w:rsidRDefault="005A0D56" w:rsidP="005A0D5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- uprawy ogrodnicze dla własnych potrzeb – 0,31 zł/m</w:t>
      </w:r>
      <w:r w:rsidRPr="00F35BDD">
        <w:rPr>
          <w:rFonts w:ascii="Arial" w:hAnsi="Arial" w:cs="Arial"/>
          <w:sz w:val="22"/>
          <w:szCs w:val="22"/>
          <w:vertAlign w:val="superscript"/>
        </w:rPr>
        <w:t>2</w:t>
      </w:r>
      <w:r w:rsidRPr="00F35BDD">
        <w:rPr>
          <w:rFonts w:ascii="Arial" w:hAnsi="Arial" w:cs="Arial"/>
          <w:sz w:val="22"/>
          <w:szCs w:val="22"/>
        </w:rPr>
        <w:t xml:space="preserve"> netto,</w:t>
      </w:r>
    </w:p>
    <w:p w:rsidR="005A0D56" w:rsidRPr="00F35BDD" w:rsidRDefault="005A0D56" w:rsidP="005A0D5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- obiekty znajdujące się na terenach wydzierżawionych pod uprawy</w:t>
      </w:r>
      <w:r w:rsidR="00AE53E7">
        <w:rPr>
          <w:rFonts w:ascii="Arial" w:hAnsi="Arial" w:cs="Arial"/>
          <w:sz w:val="22"/>
          <w:szCs w:val="22"/>
        </w:rPr>
        <w:t xml:space="preserve"> ogrodnicze oraz zieleń – 2,58 </w:t>
      </w:r>
      <w:r w:rsidR="00AE53E7" w:rsidRPr="00AE53E7">
        <w:rPr>
          <w:rFonts w:ascii="Arial" w:hAnsi="Arial" w:cs="Arial"/>
          <w:sz w:val="22"/>
          <w:szCs w:val="22"/>
        </w:rPr>
        <w:t>zł/m2 netto</w:t>
      </w:r>
      <w:r w:rsidR="00AE53E7">
        <w:rPr>
          <w:rFonts w:ascii="Arial" w:hAnsi="Arial" w:cs="Arial"/>
          <w:sz w:val="22"/>
          <w:szCs w:val="22"/>
        </w:rPr>
        <w:t>,</w:t>
      </w:r>
    </w:p>
    <w:p w:rsidR="005A0D56" w:rsidRDefault="005A0D56" w:rsidP="005A0D5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- zieleń – 0,63 zł/m</w:t>
      </w:r>
      <w:r w:rsidRPr="00F35BDD">
        <w:rPr>
          <w:rFonts w:ascii="Arial" w:hAnsi="Arial" w:cs="Arial"/>
          <w:sz w:val="22"/>
          <w:szCs w:val="22"/>
          <w:vertAlign w:val="superscript"/>
        </w:rPr>
        <w:t>2</w:t>
      </w:r>
      <w:r w:rsidR="008C18E0">
        <w:rPr>
          <w:rFonts w:ascii="Arial" w:hAnsi="Arial" w:cs="Arial"/>
          <w:sz w:val="22"/>
          <w:szCs w:val="22"/>
        </w:rPr>
        <w:t xml:space="preserve"> netto,</w:t>
      </w:r>
    </w:p>
    <w:p w:rsidR="00E27D60" w:rsidRDefault="00E27D60" w:rsidP="00E27D6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grunty orne i użytki zielone wg klas bonitacyjnych I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II oraz III i IV- </w:t>
      </w:r>
      <w:r w:rsidRPr="00BE2F5A">
        <w:rPr>
          <w:rFonts w:ascii="Arial" w:hAnsi="Arial" w:cs="Arial"/>
          <w:sz w:val="22"/>
          <w:szCs w:val="22"/>
        </w:rPr>
        <w:t>0,12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FE1CB0" w:rsidRDefault="00FE1CB0" w:rsidP="00FE1CB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hodowla zwierząt dla własnych potrzeb -</w:t>
      </w:r>
      <w:r>
        <w:rPr>
          <w:rFonts w:ascii="Arial" w:hAnsi="Arial" w:cs="Arial"/>
          <w:sz w:val="22"/>
          <w:szCs w:val="22"/>
        </w:rPr>
        <w:t xml:space="preserve"> </w:t>
      </w:r>
      <w:r w:rsidRPr="00BE2F5A">
        <w:rPr>
          <w:rFonts w:ascii="Arial" w:hAnsi="Arial" w:cs="Arial"/>
          <w:sz w:val="22"/>
          <w:szCs w:val="22"/>
        </w:rPr>
        <w:t>0,</w:t>
      </w:r>
      <w:r>
        <w:rPr>
          <w:rFonts w:ascii="Arial" w:hAnsi="Arial" w:cs="Arial"/>
          <w:sz w:val="22"/>
          <w:szCs w:val="22"/>
        </w:rPr>
        <w:t>78</w:t>
      </w:r>
      <w:r w:rsidRPr="00BE2F5A">
        <w:rPr>
          <w:rFonts w:ascii="Arial" w:hAnsi="Arial" w:cs="Arial"/>
          <w:sz w:val="22"/>
          <w:szCs w:val="22"/>
        </w:rPr>
        <w:t xml:space="preserve">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B11102" w:rsidRPr="00FE1CB0" w:rsidRDefault="00B11102" w:rsidP="00261554">
      <w:pPr>
        <w:pStyle w:val="Bezodstpw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261554" w:rsidRPr="00F35BDD" w:rsidRDefault="005A0D56" w:rsidP="00261554">
      <w:pPr>
        <w:pStyle w:val="Bezodstpw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35BDD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261554" w:rsidRPr="00F35BDD">
        <w:rPr>
          <w:rFonts w:ascii="Arial" w:hAnsi="Arial" w:cs="Arial"/>
          <w:b/>
          <w:color w:val="000000" w:themeColor="text1"/>
          <w:sz w:val="22"/>
          <w:szCs w:val="22"/>
        </w:rPr>
        <w:t>I/ w stosunku miesięcznym:</w:t>
      </w:r>
    </w:p>
    <w:p w:rsidR="00261554" w:rsidRPr="00BE2F5A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BE2F5A">
        <w:rPr>
          <w:rFonts w:ascii="Arial" w:hAnsi="Arial" w:cs="Arial"/>
          <w:sz w:val="22"/>
          <w:szCs w:val="22"/>
        </w:rPr>
        <w:t>garaże – 2,80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3E1357" w:rsidRDefault="003E1357" w:rsidP="00525B9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pawi</w:t>
      </w:r>
      <w:r w:rsidR="00772D97" w:rsidRPr="00BE2F5A">
        <w:rPr>
          <w:rFonts w:ascii="Arial" w:hAnsi="Arial" w:cs="Arial"/>
          <w:sz w:val="22"/>
          <w:szCs w:val="22"/>
        </w:rPr>
        <w:t>lon handlowy w I</w:t>
      </w:r>
      <w:r w:rsidRPr="00BE2F5A">
        <w:rPr>
          <w:rFonts w:ascii="Arial" w:hAnsi="Arial" w:cs="Arial"/>
          <w:sz w:val="22"/>
          <w:szCs w:val="22"/>
        </w:rPr>
        <w:t xml:space="preserve"> strefie – </w:t>
      </w:r>
      <w:r w:rsidR="00772D97" w:rsidRPr="00BE2F5A">
        <w:rPr>
          <w:rFonts w:ascii="Arial" w:hAnsi="Arial" w:cs="Arial"/>
          <w:sz w:val="22"/>
          <w:szCs w:val="22"/>
        </w:rPr>
        <w:t>22,69</w:t>
      </w:r>
      <w:r w:rsidRPr="00BE2F5A">
        <w:rPr>
          <w:rFonts w:ascii="Arial" w:hAnsi="Arial" w:cs="Arial"/>
          <w:sz w:val="22"/>
          <w:szCs w:val="22"/>
        </w:rPr>
        <w:t xml:space="preserve">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9A288F" w:rsidRDefault="009A288F" w:rsidP="009A288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pawilon handlowy w I</w:t>
      </w:r>
      <w:r w:rsidR="00E27D60">
        <w:rPr>
          <w:rFonts w:ascii="Arial" w:hAnsi="Arial" w:cs="Arial"/>
          <w:sz w:val="22"/>
          <w:szCs w:val="22"/>
        </w:rPr>
        <w:t>I</w:t>
      </w:r>
      <w:r w:rsidRPr="00BE2F5A">
        <w:rPr>
          <w:rFonts w:ascii="Arial" w:hAnsi="Arial" w:cs="Arial"/>
          <w:sz w:val="22"/>
          <w:szCs w:val="22"/>
        </w:rPr>
        <w:t xml:space="preserve"> strefie – </w:t>
      </w:r>
      <w:r>
        <w:rPr>
          <w:rFonts w:ascii="Arial" w:hAnsi="Arial" w:cs="Arial"/>
          <w:sz w:val="22"/>
          <w:szCs w:val="22"/>
        </w:rPr>
        <w:t>14,42</w:t>
      </w:r>
      <w:r w:rsidRPr="00BE2F5A">
        <w:rPr>
          <w:rFonts w:ascii="Arial" w:hAnsi="Arial" w:cs="Arial"/>
          <w:sz w:val="22"/>
          <w:szCs w:val="22"/>
        </w:rPr>
        <w:t xml:space="preserve">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D80A3D" w:rsidRDefault="00D80A3D" w:rsidP="00525B9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pawilon handlowy w II</w:t>
      </w:r>
      <w:r w:rsidR="00981A6A">
        <w:rPr>
          <w:rFonts w:ascii="Arial" w:hAnsi="Arial" w:cs="Arial"/>
          <w:sz w:val="22"/>
          <w:szCs w:val="22"/>
        </w:rPr>
        <w:t>I</w:t>
      </w:r>
      <w:r w:rsidRPr="00BE2F5A">
        <w:rPr>
          <w:rFonts w:ascii="Arial" w:hAnsi="Arial" w:cs="Arial"/>
          <w:sz w:val="22"/>
          <w:szCs w:val="22"/>
        </w:rPr>
        <w:t xml:space="preserve"> strefie – </w:t>
      </w:r>
      <w:r w:rsidR="00981A6A">
        <w:rPr>
          <w:rFonts w:ascii="Arial" w:hAnsi="Arial" w:cs="Arial"/>
          <w:sz w:val="22"/>
          <w:szCs w:val="22"/>
        </w:rPr>
        <w:t>11,18</w:t>
      </w:r>
      <w:r w:rsidRPr="00BE2F5A">
        <w:rPr>
          <w:rFonts w:ascii="Arial" w:hAnsi="Arial" w:cs="Arial"/>
          <w:sz w:val="22"/>
          <w:szCs w:val="22"/>
        </w:rPr>
        <w:t xml:space="preserve"> zł/m2 netto,</w:t>
      </w:r>
    </w:p>
    <w:p w:rsidR="002E6B77" w:rsidRDefault="002E6B77" w:rsidP="002E6B7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tereny przylegające do budynków mieszkalnych jednorodzinnych – 0,12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="007B5B03" w:rsidRPr="00BE2F5A">
        <w:rPr>
          <w:rFonts w:ascii="Arial" w:hAnsi="Arial" w:cs="Arial"/>
          <w:sz w:val="22"/>
          <w:szCs w:val="22"/>
        </w:rPr>
        <w:t xml:space="preserve"> netto</w:t>
      </w:r>
      <w:r w:rsidRPr="00BE2F5A">
        <w:rPr>
          <w:rFonts w:ascii="Arial" w:hAnsi="Arial" w:cs="Arial"/>
          <w:sz w:val="22"/>
          <w:szCs w:val="22"/>
        </w:rPr>
        <w:t>,</w:t>
      </w:r>
    </w:p>
    <w:p w:rsidR="00B869A0" w:rsidRDefault="00B869A0" w:rsidP="00B869A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tereny przylegając</w:t>
      </w:r>
      <w:r>
        <w:rPr>
          <w:rFonts w:ascii="Arial" w:hAnsi="Arial" w:cs="Arial"/>
          <w:sz w:val="22"/>
          <w:szCs w:val="22"/>
        </w:rPr>
        <w:t>e do budynków mieszkalnych wielorodzinnych – 0,08</w:t>
      </w:r>
      <w:r w:rsidRPr="00BE2F5A">
        <w:rPr>
          <w:rFonts w:ascii="Arial" w:hAnsi="Arial" w:cs="Arial"/>
          <w:sz w:val="22"/>
          <w:szCs w:val="22"/>
        </w:rPr>
        <w:t xml:space="preserve">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Pr="00BE2F5A">
        <w:rPr>
          <w:rFonts w:ascii="Arial" w:hAnsi="Arial" w:cs="Arial"/>
          <w:sz w:val="22"/>
          <w:szCs w:val="22"/>
        </w:rPr>
        <w:t xml:space="preserve"> netto,</w:t>
      </w:r>
    </w:p>
    <w:p w:rsidR="00981A6A" w:rsidRDefault="00981A6A" w:rsidP="002E6B77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miejsca postojowe  niezbędne do obsługi danej funkcji – 0,52</w:t>
      </w:r>
      <w:r w:rsidR="00A1354D">
        <w:rPr>
          <w:rFonts w:ascii="Arial" w:hAnsi="Arial" w:cs="Arial"/>
          <w:sz w:val="22"/>
          <w:szCs w:val="22"/>
        </w:rPr>
        <w:t xml:space="preserve"> </w:t>
      </w:r>
      <w:r w:rsidR="00A1354D" w:rsidRPr="00BE2F5A">
        <w:rPr>
          <w:rFonts w:ascii="Arial" w:hAnsi="Arial" w:cs="Arial"/>
          <w:sz w:val="22"/>
          <w:szCs w:val="22"/>
        </w:rPr>
        <w:t>zł/m</w:t>
      </w:r>
      <w:r w:rsidR="00A1354D"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="00A1354D" w:rsidRPr="00BE2F5A">
        <w:rPr>
          <w:rFonts w:ascii="Arial" w:hAnsi="Arial" w:cs="Arial"/>
          <w:sz w:val="22"/>
          <w:szCs w:val="22"/>
        </w:rPr>
        <w:t xml:space="preserve"> netto,</w:t>
      </w:r>
    </w:p>
    <w:p w:rsidR="00A1354D" w:rsidRDefault="00A1354D" w:rsidP="00A1354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cele składowo-magazynowe w III strefie </w:t>
      </w:r>
      <w:r w:rsidRPr="00483A5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1,59 zł/m2 netto,</w:t>
      </w:r>
    </w:p>
    <w:p w:rsidR="00A1354D" w:rsidRDefault="00A1354D" w:rsidP="00A1354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cele składowo-magazynowe w II strefie </w:t>
      </w:r>
      <w:r w:rsidRPr="00483A5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2,07 zł/m2 netto,</w:t>
      </w:r>
    </w:p>
    <w:p w:rsidR="009C5601" w:rsidRDefault="00F01033" w:rsidP="00C50AE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BE2F5A">
        <w:rPr>
          <w:rFonts w:ascii="Arial" w:hAnsi="Arial" w:cs="Arial"/>
          <w:sz w:val="22"/>
          <w:szCs w:val="22"/>
        </w:rPr>
        <w:t>- połączenia komunikacyjne – 0,30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 w:rsidR="00A1354D">
        <w:rPr>
          <w:rFonts w:ascii="Arial" w:hAnsi="Arial" w:cs="Arial"/>
          <w:sz w:val="22"/>
          <w:szCs w:val="22"/>
        </w:rPr>
        <w:t xml:space="preserve"> netto</w:t>
      </w:r>
      <w:r w:rsidR="00F64B14">
        <w:rPr>
          <w:rFonts w:ascii="Arial" w:hAnsi="Arial" w:cs="Arial"/>
          <w:sz w:val="22"/>
          <w:szCs w:val="22"/>
        </w:rPr>
        <w:t>,</w:t>
      </w:r>
    </w:p>
    <w:p w:rsidR="00F01033" w:rsidRDefault="009C5601" w:rsidP="00C50AE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A288F">
        <w:rPr>
          <w:rFonts w:ascii="Arial" w:hAnsi="Arial" w:cs="Arial"/>
          <w:sz w:val="22"/>
          <w:szCs w:val="22"/>
        </w:rPr>
        <w:t xml:space="preserve"> </w:t>
      </w:r>
      <w:r w:rsidR="00E27D60">
        <w:rPr>
          <w:rFonts w:ascii="Arial" w:hAnsi="Arial" w:cs="Arial"/>
          <w:sz w:val="22"/>
          <w:szCs w:val="22"/>
        </w:rPr>
        <w:t>parking strzeżony nieutwardzony – 1,05</w:t>
      </w:r>
      <w:r w:rsidRPr="00BE2F5A">
        <w:rPr>
          <w:rFonts w:ascii="Arial" w:hAnsi="Arial" w:cs="Arial"/>
          <w:sz w:val="22"/>
          <w:szCs w:val="22"/>
        </w:rPr>
        <w:t xml:space="preserve"> zł/m</w:t>
      </w:r>
      <w:r w:rsidRPr="00BE2F5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netto</w:t>
      </w:r>
      <w:r w:rsidR="00E27D60">
        <w:rPr>
          <w:rFonts w:ascii="Arial" w:hAnsi="Arial" w:cs="Arial"/>
          <w:sz w:val="22"/>
          <w:szCs w:val="22"/>
        </w:rPr>
        <w:t>.</w:t>
      </w:r>
    </w:p>
    <w:p w:rsidR="00A842B1" w:rsidRPr="00FE1CB0" w:rsidRDefault="00A842B1" w:rsidP="00C50AED">
      <w:pPr>
        <w:pStyle w:val="Bezodstpw"/>
        <w:jc w:val="both"/>
        <w:rPr>
          <w:rFonts w:ascii="Arial" w:hAnsi="Arial" w:cs="Arial"/>
          <w:sz w:val="12"/>
          <w:szCs w:val="12"/>
        </w:rPr>
      </w:pPr>
    </w:p>
    <w:p w:rsidR="00E92061" w:rsidRDefault="00E92061" w:rsidP="00C50AED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4B37DC">
        <w:rPr>
          <w:rFonts w:ascii="Arial" w:hAnsi="Arial" w:cs="Arial"/>
          <w:sz w:val="22"/>
          <w:szCs w:val="22"/>
        </w:rPr>
        <w:t>automaty do paczek</w:t>
      </w:r>
      <w:r>
        <w:rPr>
          <w:rFonts w:ascii="Arial" w:hAnsi="Arial" w:cs="Arial"/>
          <w:sz w:val="22"/>
          <w:szCs w:val="22"/>
        </w:rPr>
        <w:t xml:space="preserve"> obowiązuje minimalna stawka w kwocie 30,00zł/m² netto.</w:t>
      </w:r>
    </w:p>
    <w:p w:rsidR="001C6FA1" w:rsidRPr="00485AD5" w:rsidRDefault="001C6FA1" w:rsidP="000669C3">
      <w:pPr>
        <w:pStyle w:val="Bezodstpw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261554" w:rsidRPr="00F35BDD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W przypadku, gdy w trakcie obowiązywania umowy stawka minimalna, określona zarządzeniem, przekroczy stawkę obowiązującą, stawka obowiązująca ulegnie automatycznemu podwyższeniu do poziomu stawki określonej zarządzeniem.</w:t>
      </w:r>
    </w:p>
    <w:p w:rsidR="000B1ADE" w:rsidRDefault="000B1ADE" w:rsidP="000B1ADE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Stawka czynszu dzierżawnego podlegać będzie waloryzacji roczne</w:t>
      </w:r>
      <w:r w:rsidR="00D711A2" w:rsidRPr="00F35BDD">
        <w:rPr>
          <w:rFonts w:ascii="Arial" w:hAnsi="Arial" w:cs="Arial"/>
          <w:sz w:val="22"/>
          <w:szCs w:val="22"/>
        </w:rPr>
        <w:t xml:space="preserve">j w oparciu o wskaźnik wzrostu </w:t>
      </w:r>
      <w:r w:rsidRPr="00F35BDD">
        <w:rPr>
          <w:rFonts w:ascii="Arial" w:hAnsi="Arial" w:cs="Arial"/>
          <w:sz w:val="22"/>
          <w:szCs w:val="22"/>
        </w:rPr>
        <w:t>cen towarów i usług konsumpcyjnych, publikowanych przez Prezesa GUS.</w:t>
      </w:r>
    </w:p>
    <w:p w:rsidR="009801DE" w:rsidRPr="00FE1CB0" w:rsidRDefault="009801DE" w:rsidP="00261554">
      <w:pPr>
        <w:pStyle w:val="Bezodstpw"/>
        <w:jc w:val="both"/>
        <w:rPr>
          <w:rFonts w:ascii="Arial" w:hAnsi="Arial" w:cs="Arial"/>
          <w:sz w:val="12"/>
          <w:szCs w:val="12"/>
        </w:rPr>
      </w:pPr>
    </w:p>
    <w:p w:rsidR="00261554" w:rsidRPr="009801DE" w:rsidRDefault="009801DE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Czynsz dzierżawny roczny </w:t>
      </w:r>
      <w:r w:rsidRPr="009801DE">
        <w:rPr>
          <w:rFonts w:ascii="Arial" w:hAnsi="Arial" w:cs="Arial"/>
          <w:sz w:val="22"/>
          <w:szCs w:val="22"/>
        </w:rPr>
        <w:t xml:space="preserve">płatny </w:t>
      </w:r>
      <w:r>
        <w:rPr>
          <w:rFonts w:ascii="Arial" w:hAnsi="Arial" w:cs="Arial"/>
          <w:sz w:val="22"/>
          <w:szCs w:val="22"/>
        </w:rPr>
        <w:t xml:space="preserve">będzie przy zawarciu </w:t>
      </w:r>
      <w:r w:rsidRPr="009801DE">
        <w:rPr>
          <w:rFonts w:ascii="Arial" w:hAnsi="Arial" w:cs="Arial"/>
          <w:sz w:val="22"/>
          <w:szCs w:val="22"/>
        </w:rPr>
        <w:t>umowy z góry za bieżący rok dzierżawny, do 10 dnia miesiąca w którym zawarta została umowa, a w następnych latach w terminie do 10 dnia miesiąca po upływie rocznego okresu trwania umowy dzierżawy</w:t>
      </w:r>
      <w:r>
        <w:rPr>
          <w:rFonts w:ascii="Arial" w:hAnsi="Arial" w:cs="Arial"/>
          <w:sz w:val="22"/>
          <w:szCs w:val="22"/>
        </w:rPr>
        <w:t xml:space="preserve">. </w:t>
      </w:r>
      <w:r w:rsidR="00261554" w:rsidRPr="00F35BDD">
        <w:rPr>
          <w:rFonts w:ascii="Arial" w:hAnsi="Arial" w:cs="Arial"/>
          <w:sz w:val="22"/>
          <w:szCs w:val="22"/>
        </w:rPr>
        <w:t>Czynsz dzierżawny miesięczny, płatny jest do 10 dnia k</w:t>
      </w:r>
      <w:r>
        <w:rPr>
          <w:rFonts w:ascii="Arial" w:hAnsi="Arial" w:cs="Arial"/>
          <w:sz w:val="22"/>
          <w:szCs w:val="22"/>
        </w:rPr>
        <w:t xml:space="preserve">ażdego miesiąca </w:t>
      </w:r>
      <w:r w:rsidR="00261554" w:rsidRPr="00F35BDD">
        <w:rPr>
          <w:rFonts w:ascii="Arial" w:hAnsi="Arial" w:cs="Arial"/>
          <w:sz w:val="22"/>
          <w:szCs w:val="22"/>
        </w:rPr>
        <w:t>z góry. Czynsz dzierżawny należy wpłacać na konto Urzędu Miasta Bydgoszczy – na nadany indywidualny numer rachunku bankowego</w:t>
      </w:r>
      <w:r w:rsidR="00261554" w:rsidRPr="00F35BDD">
        <w:rPr>
          <w:rFonts w:ascii="Arial" w:hAnsi="Arial" w:cs="Arial"/>
          <w:b/>
          <w:sz w:val="22"/>
          <w:szCs w:val="22"/>
        </w:rPr>
        <w:t>.</w:t>
      </w:r>
    </w:p>
    <w:p w:rsidR="00261554" w:rsidRPr="00F35BDD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Fi</w:t>
      </w:r>
      <w:r w:rsidR="001564B3" w:rsidRPr="00F35BDD">
        <w:rPr>
          <w:rFonts w:ascii="Arial" w:hAnsi="Arial" w:cs="Arial"/>
          <w:sz w:val="22"/>
          <w:szCs w:val="22"/>
        </w:rPr>
        <w:t>rmy lub spółki przystępujące do rokowań</w:t>
      </w:r>
      <w:r w:rsidRPr="00F35BDD">
        <w:rPr>
          <w:rFonts w:ascii="Arial" w:hAnsi="Arial" w:cs="Arial"/>
          <w:sz w:val="22"/>
          <w:szCs w:val="22"/>
        </w:rPr>
        <w:t xml:space="preserve"> oraz zawarcia umowy dzierżawy, winny przedłożyć wypis z odpowiedniego rejestru lub ewidencji działalności gospodarczej wraz z ważnymi pełnomocnictwami.</w:t>
      </w:r>
    </w:p>
    <w:p w:rsidR="00207B1A" w:rsidRPr="00485AD5" w:rsidRDefault="00207B1A" w:rsidP="0026155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876EBD" w:rsidRPr="00F35BDD" w:rsidRDefault="00876EBD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>W przypadku nieruchomoś</w:t>
      </w:r>
      <w:r w:rsidR="009801DE">
        <w:rPr>
          <w:rFonts w:ascii="Arial" w:hAnsi="Arial" w:cs="Arial"/>
          <w:sz w:val="22"/>
          <w:szCs w:val="22"/>
        </w:rPr>
        <w:t xml:space="preserve">ci oznaczonych </w:t>
      </w:r>
      <w:r w:rsidR="00CB1ECB" w:rsidRPr="00F35BDD">
        <w:rPr>
          <w:rFonts w:ascii="Arial" w:hAnsi="Arial" w:cs="Arial"/>
          <w:sz w:val="22"/>
          <w:szCs w:val="22"/>
        </w:rPr>
        <w:t xml:space="preserve">nr </w:t>
      </w:r>
      <w:r w:rsidR="009801DE" w:rsidRPr="009801DE">
        <w:rPr>
          <w:rFonts w:ascii="Arial" w:hAnsi="Arial" w:cs="Arial"/>
          <w:sz w:val="22"/>
          <w:szCs w:val="22"/>
        </w:rPr>
        <w:t>IV</w:t>
      </w:r>
      <w:r w:rsidRPr="00F35BDD">
        <w:rPr>
          <w:rFonts w:ascii="Arial" w:hAnsi="Arial" w:cs="Arial"/>
          <w:sz w:val="22"/>
          <w:szCs w:val="22"/>
        </w:rPr>
        <w:t>.</w:t>
      </w:r>
      <w:r w:rsidR="009801DE">
        <w:rPr>
          <w:rFonts w:ascii="Arial" w:hAnsi="Arial" w:cs="Arial"/>
          <w:sz w:val="22"/>
          <w:szCs w:val="22"/>
        </w:rPr>
        <w:t xml:space="preserve"> </w:t>
      </w:r>
      <w:r w:rsidR="005A2CD4">
        <w:rPr>
          <w:rFonts w:ascii="Arial" w:hAnsi="Arial" w:cs="Arial"/>
          <w:sz w:val="22"/>
          <w:szCs w:val="22"/>
        </w:rPr>
        <w:t>1-</w:t>
      </w:r>
      <w:r w:rsidR="009801DE">
        <w:rPr>
          <w:rFonts w:ascii="Arial" w:hAnsi="Arial" w:cs="Arial"/>
          <w:sz w:val="22"/>
          <w:szCs w:val="22"/>
        </w:rPr>
        <w:t xml:space="preserve">3 </w:t>
      </w:r>
      <w:r w:rsidR="00E82BF3">
        <w:rPr>
          <w:rFonts w:ascii="Arial" w:hAnsi="Arial" w:cs="Arial"/>
          <w:sz w:val="22"/>
          <w:szCs w:val="22"/>
        </w:rPr>
        <w:t xml:space="preserve">i nr XI 1-2 </w:t>
      </w:r>
      <w:r w:rsidRPr="00F35BDD">
        <w:rPr>
          <w:rFonts w:ascii="Arial" w:hAnsi="Arial" w:cs="Arial"/>
          <w:sz w:val="22"/>
          <w:szCs w:val="22"/>
        </w:rPr>
        <w:t>przeznaczon</w:t>
      </w:r>
      <w:r w:rsidR="00CB1ECB" w:rsidRPr="00F35BDD">
        <w:rPr>
          <w:rFonts w:ascii="Arial" w:hAnsi="Arial" w:cs="Arial"/>
          <w:sz w:val="22"/>
          <w:szCs w:val="22"/>
        </w:rPr>
        <w:t>ych</w:t>
      </w:r>
      <w:r w:rsidRPr="00F35BDD">
        <w:rPr>
          <w:rFonts w:ascii="Arial" w:hAnsi="Arial" w:cs="Arial"/>
          <w:sz w:val="22"/>
          <w:szCs w:val="22"/>
        </w:rPr>
        <w:t xml:space="preserve"> pod </w:t>
      </w:r>
      <w:r w:rsidR="003E4738">
        <w:rPr>
          <w:rFonts w:ascii="Arial" w:hAnsi="Arial" w:cs="Arial"/>
          <w:sz w:val="22"/>
          <w:szCs w:val="22"/>
        </w:rPr>
        <w:t xml:space="preserve">pawilony oraz </w:t>
      </w:r>
      <w:r w:rsidR="003E4738" w:rsidRPr="00F35BDD">
        <w:rPr>
          <w:rFonts w:ascii="Arial" w:hAnsi="Arial" w:cs="Arial"/>
          <w:sz w:val="22"/>
          <w:szCs w:val="22"/>
        </w:rPr>
        <w:t xml:space="preserve">pod </w:t>
      </w:r>
      <w:r w:rsidR="003E4738">
        <w:rPr>
          <w:rFonts w:ascii="Arial" w:hAnsi="Arial" w:cs="Arial"/>
          <w:sz w:val="22"/>
          <w:szCs w:val="22"/>
        </w:rPr>
        <w:t>parking</w:t>
      </w:r>
      <w:r w:rsidR="009801DE">
        <w:rPr>
          <w:rFonts w:ascii="Arial" w:hAnsi="Arial" w:cs="Arial"/>
          <w:sz w:val="22"/>
          <w:szCs w:val="22"/>
        </w:rPr>
        <w:t xml:space="preserve"> </w:t>
      </w:r>
      <w:r w:rsidR="001776DB" w:rsidRPr="00F35BDD">
        <w:rPr>
          <w:rFonts w:ascii="Arial" w:hAnsi="Arial" w:cs="Arial"/>
          <w:sz w:val="22"/>
          <w:szCs w:val="22"/>
        </w:rPr>
        <w:t>-</w:t>
      </w:r>
      <w:r w:rsidRPr="00F35BDD">
        <w:rPr>
          <w:rFonts w:ascii="Arial" w:hAnsi="Arial" w:cs="Arial"/>
          <w:sz w:val="22"/>
          <w:szCs w:val="22"/>
        </w:rPr>
        <w:t xml:space="preserve"> Dzierżawc</w:t>
      </w:r>
      <w:r w:rsidR="00CB1ECB" w:rsidRPr="00F35BDD">
        <w:rPr>
          <w:rFonts w:ascii="Arial" w:hAnsi="Arial" w:cs="Arial"/>
          <w:sz w:val="22"/>
          <w:szCs w:val="22"/>
        </w:rPr>
        <w:t>y</w:t>
      </w:r>
      <w:r w:rsidRPr="00F35BDD">
        <w:rPr>
          <w:rFonts w:ascii="Arial" w:hAnsi="Arial" w:cs="Arial"/>
          <w:sz w:val="22"/>
          <w:szCs w:val="22"/>
        </w:rPr>
        <w:t xml:space="preserve"> zobowiązan</w:t>
      </w:r>
      <w:r w:rsidR="00CB1ECB" w:rsidRPr="00F35BDD">
        <w:rPr>
          <w:rFonts w:ascii="Arial" w:hAnsi="Arial" w:cs="Arial"/>
          <w:sz w:val="22"/>
          <w:szCs w:val="22"/>
        </w:rPr>
        <w:t>i</w:t>
      </w:r>
      <w:r w:rsidRPr="00F35BDD">
        <w:rPr>
          <w:rFonts w:ascii="Arial" w:hAnsi="Arial" w:cs="Arial"/>
          <w:sz w:val="22"/>
          <w:szCs w:val="22"/>
        </w:rPr>
        <w:t xml:space="preserve"> </w:t>
      </w:r>
      <w:r w:rsidR="00CB1ECB" w:rsidRPr="00F35BDD">
        <w:rPr>
          <w:rFonts w:ascii="Arial" w:hAnsi="Arial" w:cs="Arial"/>
          <w:sz w:val="22"/>
          <w:szCs w:val="22"/>
        </w:rPr>
        <w:t>są</w:t>
      </w:r>
      <w:r w:rsidR="00FE1CB0">
        <w:rPr>
          <w:rFonts w:ascii="Arial" w:hAnsi="Arial" w:cs="Arial"/>
          <w:sz w:val="22"/>
          <w:szCs w:val="22"/>
        </w:rPr>
        <w:t> </w:t>
      </w:r>
      <w:r w:rsidRPr="00F35BDD">
        <w:rPr>
          <w:rFonts w:ascii="Arial" w:hAnsi="Arial" w:cs="Arial"/>
          <w:sz w:val="22"/>
          <w:szCs w:val="22"/>
        </w:rPr>
        <w:t>przed zawarciem umowy dzierżawy do wniesie</w:t>
      </w:r>
      <w:bookmarkStart w:id="0" w:name="_GoBack"/>
      <w:bookmarkEnd w:id="0"/>
      <w:r w:rsidRPr="00F35BDD">
        <w:rPr>
          <w:rFonts w:ascii="Arial" w:hAnsi="Arial" w:cs="Arial"/>
          <w:sz w:val="22"/>
          <w:szCs w:val="22"/>
        </w:rPr>
        <w:t xml:space="preserve">nia kaucji zabezpieczającej, w wysokości </w:t>
      </w:r>
      <w:r w:rsidR="00DE7F10" w:rsidRPr="00F35BDD">
        <w:rPr>
          <w:rFonts w:ascii="Arial" w:hAnsi="Arial" w:cs="Arial"/>
          <w:sz w:val="22"/>
          <w:szCs w:val="22"/>
        </w:rPr>
        <w:t>dwu</w:t>
      </w:r>
      <w:r w:rsidRPr="00F35BDD">
        <w:rPr>
          <w:rFonts w:ascii="Arial" w:hAnsi="Arial" w:cs="Arial"/>
          <w:sz w:val="22"/>
          <w:szCs w:val="22"/>
        </w:rPr>
        <w:t>miesięcznego czynszu brutto.</w:t>
      </w:r>
    </w:p>
    <w:p w:rsidR="00207B1A" w:rsidRPr="00485AD5" w:rsidRDefault="00207B1A" w:rsidP="0026155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61554" w:rsidRPr="00F35BDD" w:rsidRDefault="00261554" w:rsidP="00261554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 xml:space="preserve">Standardowe umowy dzierżawy zawierane są na </w:t>
      </w:r>
      <w:r w:rsidR="00314934" w:rsidRPr="00F35BDD">
        <w:rPr>
          <w:rFonts w:ascii="Arial" w:hAnsi="Arial" w:cs="Arial"/>
          <w:sz w:val="22"/>
          <w:szCs w:val="22"/>
        </w:rPr>
        <w:t>okres</w:t>
      </w:r>
      <w:r w:rsidR="00A460BA" w:rsidRPr="00F35BDD">
        <w:rPr>
          <w:rFonts w:ascii="Arial" w:hAnsi="Arial" w:cs="Arial"/>
          <w:sz w:val="22"/>
          <w:szCs w:val="22"/>
        </w:rPr>
        <w:t xml:space="preserve"> do</w:t>
      </w:r>
      <w:r w:rsidR="00314934" w:rsidRPr="00F35BDD">
        <w:rPr>
          <w:rFonts w:ascii="Arial" w:hAnsi="Arial" w:cs="Arial"/>
          <w:sz w:val="22"/>
          <w:szCs w:val="22"/>
        </w:rPr>
        <w:t xml:space="preserve"> 3-ch lat.</w:t>
      </w:r>
    </w:p>
    <w:p w:rsidR="00CA0A67" w:rsidRPr="00F35BDD" w:rsidRDefault="00CA0A67" w:rsidP="00CA0A67">
      <w:pPr>
        <w:rPr>
          <w:rFonts w:ascii="Arial" w:hAnsi="Arial" w:cs="Arial"/>
          <w:sz w:val="22"/>
          <w:szCs w:val="22"/>
        </w:rPr>
      </w:pPr>
      <w:r w:rsidRPr="00F35BDD">
        <w:rPr>
          <w:rFonts w:ascii="Arial" w:hAnsi="Arial" w:cs="Arial"/>
          <w:sz w:val="22"/>
          <w:szCs w:val="22"/>
        </w:rPr>
        <w:t xml:space="preserve">Informacje związane z wydzierżawieniem gruntów oraz rokowaniami można uzyskać telefonicznie w Wydziale Mienia i Geodezji Urzędu Miasta Bydgoszczy przy </w:t>
      </w:r>
      <w:r w:rsidR="00855153">
        <w:rPr>
          <w:rFonts w:ascii="Arial" w:hAnsi="Arial" w:cs="Arial"/>
          <w:sz w:val="22"/>
          <w:szCs w:val="22"/>
        </w:rPr>
        <w:t>ul.</w:t>
      </w:r>
      <w:r w:rsidRPr="00F35BDD">
        <w:rPr>
          <w:rFonts w:ascii="Arial" w:hAnsi="Arial" w:cs="Arial"/>
          <w:sz w:val="22"/>
          <w:szCs w:val="22"/>
        </w:rPr>
        <w:t xml:space="preserve"> Grudziądzkiej 9-15 pod numerami /52/5858416, /52/5859411, /52/5858314</w:t>
      </w:r>
      <w:r w:rsidR="005A0D56" w:rsidRPr="00F35BDD">
        <w:rPr>
          <w:rFonts w:ascii="Arial" w:hAnsi="Arial" w:cs="Arial"/>
          <w:sz w:val="22"/>
          <w:szCs w:val="22"/>
        </w:rPr>
        <w:t>, /52/5858418, /52/5858272</w:t>
      </w:r>
      <w:r w:rsidR="00FC2502">
        <w:rPr>
          <w:rFonts w:ascii="Arial" w:hAnsi="Arial" w:cs="Arial"/>
          <w:sz w:val="22"/>
          <w:szCs w:val="22"/>
        </w:rPr>
        <w:t>.</w:t>
      </w:r>
    </w:p>
    <w:p w:rsidR="00116E5C" w:rsidRPr="00F35BDD" w:rsidRDefault="00116E5C" w:rsidP="00116E5C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:rsidR="00672B14" w:rsidRPr="00F35BDD" w:rsidRDefault="00672B14" w:rsidP="000C078D">
      <w:pPr>
        <w:tabs>
          <w:tab w:val="left" w:pos="1245"/>
        </w:tabs>
        <w:rPr>
          <w:sz w:val="22"/>
          <w:szCs w:val="22"/>
        </w:rPr>
      </w:pPr>
    </w:p>
    <w:sectPr w:rsidR="00672B14" w:rsidRPr="00F35BDD" w:rsidSect="00434B2B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43E"/>
    <w:multiLevelType w:val="hybridMultilevel"/>
    <w:tmpl w:val="AB2E6D22"/>
    <w:lvl w:ilvl="0" w:tplc="C96E2F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CE010C"/>
    <w:multiLevelType w:val="hybridMultilevel"/>
    <w:tmpl w:val="9DE858DA"/>
    <w:lvl w:ilvl="0" w:tplc="36720FE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4A99"/>
    <w:multiLevelType w:val="hybridMultilevel"/>
    <w:tmpl w:val="107E0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6D35"/>
    <w:multiLevelType w:val="hybridMultilevel"/>
    <w:tmpl w:val="5144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6CE0"/>
    <w:multiLevelType w:val="hybridMultilevel"/>
    <w:tmpl w:val="7EE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54"/>
    <w:rsid w:val="00000198"/>
    <w:rsid w:val="00000B8B"/>
    <w:rsid w:val="000038A7"/>
    <w:rsid w:val="000058F4"/>
    <w:rsid w:val="0001634E"/>
    <w:rsid w:val="000305FF"/>
    <w:rsid w:val="0003119E"/>
    <w:rsid w:val="00034097"/>
    <w:rsid w:val="000341A5"/>
    <w:rsid w:val="000362CC"/>
    <w:rsid w:val="000370E2"/>
    <w:rsid w:val="000377BB"/>
    <w:rsid w:val="0004156D"/>
    <w:rsid w:val="00050B82"/>
    <w:rsid w:val="0006353A"/>
    <w:rsid w:val="00064452"/>
    <w:rsid w:val="00065372"/>
    <w:rsid w:val="000669C3"/>
    <w:rsid w:val="00073D3A"/>
    <w:rsid w:val="0007431F"/>
    <w:rsid w:val="00076F68"/>
    <w:rsid w:val="00080D57"/>
    <w:rsid w:val="00080DBC"/>
    <w:rsid w:val="00081F1C"/>
    <w:rsid w:val="000827E3"/>
    <w:rsid w:val="00086F94"/>
    <w:rsid w:val="000919DC"/>
    <w:rsid w:val="000A0F76"/>
    <w:rsid w:val="000A13AA"/>
    <w:rsid w:val="000A7214"/>
    <w:rsid w:val="000B07A3"/>
    <w:rsid w:val="000B0DE4"/>
    <w:rsid w:val="000B1ADE"/>
    <w:rsid w:val="000C028A"/>
    <w:rsid w:val="000C078D"/>
    <w:rsid w:val="000C0924"/>
    <w:rsid w:val="000C1551"/>
    <w:rsid w:val="000D0D55"/>
    <w:rsid w:val="000F0289"/>
    <w:rsid w:val="000F0955"/>
    <w:rsid w:val="000F1F7A"/>
    <w:rsid w:val="000F62D5"/>
    <w:rsid w:val="000F6AC6"/>
    <w:rsid w:val="000F6AD9"/>
    <w:rsid w:val="000F76F1"/>
    <w:rsid w:val="000F7C8D"/>
    <w:rsid w:val="001011FE"/>
    <w:rsid w:val="001048C1"/>
    <w:rsid w:val="001131FA"/>
    <w:rsid w:val="00115CA1"/>
    <w:rsid w:val="00116E5C"/>
    <w:rsid w:val="00121342"/>
    <w:rsid w:val="00122C2B"/>
    <w:rsid w:val="0012443E"/>
    <w:rsid w:val="00125AC3"/>
    <w:rsid w:val="00130760"/>
    <w:rsid w:val="00130F43"/>
    <w:rsid w:val="00131E1A"/>
    <w:rsid w:val="0013264E"/>
    <w:rsid w:val="0013400F"/>
    <w:rsid w:val="0013460F"/>
    <w:rsid w:val="001369F5"/>
    <w:rsid w:val="0014295D"/>
    <w:rsid w:val="00142E60"/>
    <w:rsid w:val="00144393"/>
    <w:rsid w:val="00144EA2"/>
    <w:rsid w:val="00154CA7"/>
    <w:rsid w:val="001564B3"/>
    <w:rsid w:val="001569BC"/>
    <w:rsid w:val="0015702C"/>
    <w:rsid w:val="00157339"/>
    <w:rsid w:val="00162910"/>
    <w:rsid w:val="00162DA9"/>
    <w:rsid w:val="00167C89"/>
    <w:rsid w:val="001710E3"/>
    <w:rsid w:val="001737F5"/>
    <w:rsid w:val="0017386C"/>
    <w:rsid w:val="001757FB"/>
    <w:rsid w:val="001776DB"/>
    <w:rsid w:val="00177CF3"/>
    <w:rsid w:val="00184C48"/>
    <w:rsid w:val="001864D8"/>
    <w:rsid w:val="0019201E"/>
    <w:rsid w:val="001932A3"/>
    <w:rsid w:val="00194266"/>
    <w:rsid w:val="001A14BB"/>
    <w:rsid w:val="001A3955"/>
    <w:rsid w:val="001A5FA9"/>
    <w:rsid w:val="001B77D7"/>
    <w:rsid w:val="001C371E"/>
    <w:rsid w:val="001C3C71"/>
    <w:rsid w:val="001C3D23"/>
    <w:rsid w:val="001C3F7A"/>
    <w:rsid w:val="001C555D"/>
    <w:rsid w:val="001C6469"/>
    <w:rsid w:val="001C6FA1"/>
    <w:rsid w:val="001D1670"/>
    <w:rsid w:val="001D4FA4"/>
    <w:rsid w:val="001E25B9"/>
    <w:rsid w:val="001F111B"/>
    <w:rsid w:val="002021AE"/>
    <w:rsid w:val="00207B1A"/>
    <w:rsid w:val="00211AE8"/>
    <w:rsid w:val="00213D78"/>
    <w:rsid w:val="00215453"/>
    <w:rsid w:val="00221600"/>
    <w:rsid w:val="00233C02"/>
    <w:rsid w:val="00233F58"/>
    <w:rsid w:val="0024009B"/>
    <w:rsid w:val="00240852"/>
    <w:rsid w:val="002411FF"/>
    <w:rsid w:val="00245424"/>
    <w:rsid w:val="00247D02"/>
    <w:rsid w:val="00250BF9"/>
    <w:rsid w:val="002556BF"/>
    <w:rsid w:val="00257D24"/>
    <w:rsid w:val="002600A2"/>
    <w:rsid w:val="00261554"/>
    <w:rsid w:val="0026169C"/>
    <w:rsid w:val="002632C5"/>
    <w:rsid w:val="00263F93"/>
    <w:rsid w:val="00264117"/>
    <w:rsid w:val="0026552D"/>
    <w:rsid w:val="00266654"/>
    <w:rsid w:val="00270543"/>
    <w:rsid w:val="00272483"/>
    <w:rsid w:val="00272499"/>
    <w:rsid w:val="002727B3"/>
    <w:rsid w:val="00272980"/>
    <w:rsid w:val="00275012"/>
    <w:rsid w:val="00275EFD"/>
    <w:rsid w:val="00276692"/>
    <w:rsid w:val="002863C8"/>
    <w:rsid w:val="00290031"/>
    <w:rsid w:val="002934B3"/>
    <w:rsid w:val="002B0042"/>
    <w:rsid w:val="002B1CA5"/>
    <w:rsid w:val="002B6DB8"/>
    <w:rsid w:val="002B7016"/>
    <w:rsid w:val="002B7CDC"/>
    <w:rsid w:val="002C1EF2"/>
    <w:rsid w:val="002C3A83"/>
    <w:rsid w:val="002C47D7"/>
    <w:rsid w:val="002C4C8D"/>
    <w:rsid w:val="002C79F0"/>
    <w:rsid w:val="002D0A94"/>
    <w:rsid w:val="002D302E"/>
    <w:rsid w:val="002E0B89"/>
    <w:rsid w:val="002E2DC2"/>
    <w:rsid w:val="002E3110"/>
    <w:rsid w:val="002E457F"/>
    <w:rsid w:val="002E490F"/>
    <w:rsid w:val="002E6B77"/>
    <w:rsid w:val="002F11AB"/>
    <w:rsid w:val="003001C8"/>
    <w:rsid w:val="00303634"/>
    <w:rsid w:val="0031484A"/>
    <w:rsid w:val="00314934"/>
    <w:rsid w:val="00321001"/>
    <w:rsid w:val="00337D5D"/>
    <w:rsid w:val="0034123B"/>
    <w:rsid w:val="00352A21"/>
    <w:rsid w:val="00353CCC"/>
    <w:rsid w:val="003607B7"/>
    <w:rsid w:val="00361FCA"/>
    <w:rsid w:val="003745C3"/>
    <w:rsid w:val="00377EDE"/>
    <w:rsid w:val="00380AC2"/>
    <w:rsid w:val="00381046"/>
    <w:rsid w:val="00383FBB"/>
    <w:rsid w:val="00386045"/>
    <w:rsid w:val="003860A4"/>
    <w:rsid w:val="003865F2"/>
    <w:rsid w:val="00393C61"/>
    <w:rsid w:val="003969AE"/>
    <w:rsid w:val="003A10CA"/>
    <w:rsid w:val="003A12B0"/>
    <w:rsid w:val="003A566B"/>
    <w:rsid w:val="003B0025"/>
    <w:rsid w:val="003B2466"/>
    <w:rsid w:val="003B3082"/>
    <w:rsid w:val="003B3929"/>
    <w:rsid w:val="003B4C75"/>
    <w:rsid w:val="003B6871"/>
    <w:rsid w:val="003B7659"/>
    <w:rsid w:val="003C6867"/>
    <w:rsid w:val="003D2287"/>
    <w:rsid w:val="003D48C8"/>
    <w:rsid w:val="003E1357"/>
    <w:rsid w:val="003E4738"/>
    <w:rsid w:val="003E4A1D"/>
    <w:rsid w:val="003E6C04"/>
    <w:rsid w:val="003E7573"/>
    <w:rsid w:val="003F3AC1"/>
    <w:rsid w:val="003F5892"/>
    <w:rsid w:val="004006FD"/>
    <w:rsid w:val="0040227C"/>
    <w:rsid w:val="00412B22"/>
    <w:rsid w:val="00415BF7"/>
    <w:rsid w:val="00416056"/>
    <w:rsid w:val="00420219"/>
    <w:rsid w:val="00421D6D"/>
    <w:rsid w:val="0043423C"/>
    <w:rsid w:val="00434B2B"/>
    <w:rsid w:val="0044221E"/>
    <w:rsid w:val="0044256E"/>
    <w:rsid w:val="0044314B"/>
    <w:rsid w:val="0044378A"/>
    <w:rsid w:val="00447C9F"/>
    <w:rsid w:val="00457B27"/>
    <w:rsid w:val="0046639A"/>
    <w:rsid w:val="00466880"/>
    <w:rsid w:val="00472972"/>
    <w:rsid w:val="00476FE0"/>
    <w:rsid w:val="0047704B"/>
    <w:rsid w:val="00480E18"/>
    <w:rsid w:val="00483A5C"/>
    <w:rsid w:val="004855E4"/>
    <w:rsid w:val="00485AD5"/>
    <w:rsid w:val="00486AFA"/>
    <w:rsid w:val="004877DD"/>
    <w:rsid w:val="00493E59"/>
    <w:rsid w:val="00495B27"/>
    <w:rsid w:val="00496702"/>
    <w:rsid w:val="00497943"/>
    <w:rsid w:val="00497B37"/>
    <w:rsid w:val="004A0A26"/>
    <w:rsid w:val="004B2EAF"/>
    <w:rsid w:val="004B37DC"/>
    <w:rsid w:val="004B3AAF"/>
    <w:rsid w:val="004B43F1"/>
    <w:rsid w:val="004B7CFD"/>
    <w:rsid w:val="004D2D6D"/>
    <w:rsid w:val="004D4201"/>
    <w:rsid w:val="004D4C7C"/>
    <w:rsid w:val="004E10D4"/>
    <w:rsid w:val="004E1A69"/>
    <w:rsid w:val="004F4EB9"/>
    <w:rsid w:val="005031FD"/>
    <w:rsid w:val="005075F1"/>
    <w:rsid w:val="00507DD8"/>
    <w:rsid w:val="005101F6"/>
    <w:rsid w:val="005122EC"/>
    <w:rsid w:val="00512BD2"/>
    <w:rsid w:val="00517345"/>
    <w:rsid w:val="00517410"/>
    <w:rsid w:val="00524678"/>
    <w:rsid w:val="00525B94"/>
    <w:rsid w:val="0052681F"/>
    <w:rsid w:val="00527B8B"/>
    <w:rsid w:val="00527F69"/>
    <w:rsid w:val="00534817"/>
    <w:rsid w:val="00535782"/>
    <w:rsid w:val="00541164"/>
    <w:rsid w:val="00547863"/>
    <w:rsid w:val="00550D08"/>
    <w:rsid w:val="00551349"/>
    <w:rsid w:val="005577D0"/>
    <w:rsid w:val="00557D40"/>
    <w:rsid w:val="00561DB9"/>
    <w:rsid w:val="00564005"/>
    <w:rsid w:val="0056431C"/>
    <w:rsid w:val="00566092"/>
    <w:rsid w:val="00572869"/>
    <w:rsid w:val="005818E4"/>
    <w:rsid w:val="005829D0"/>
    <w:rsid w:val="005837D3"/>
    <w:rsid w:val="00587476"/>
    <w:rsid w:val="00590C9A"/>
    <w:rsid w:val="00594FAE"/>
    <w:rsid w:val="00595279"/>
    <w:rsid w:val="00596CCA"/>
    <w:rsid w:val="005976D0"/>
    <w:rsid w:val="005A02AA"/>
    <w:rsid w:val="005A0D56"/>
    <w:rsid w:val="005A2C70"/>
    <w:rsid w:val="005A2C81"/>
    <w:rsid w:val="005A2CD4"/>
    <w:rsid w:val="005A3C9B"/>
    <w:rsid w:val="005A7B0F"/>
    <w:rsid w:val="005B0033"/>
    <w:rsid w:val="005B430F"/>
    <w:rsid w:val="005B4C0D"/>
    <w:rsid w:val="005C3A31"/>
    <w:rsid w:val="005C64F8"/>
    <w:rsid w:val="005D62EA"/>
    <w:rsid w:val="005E3AF4"/>
    <w:rsid w:val="005E413B"/>
    <w:rsid w:val="005E5023"/>
    <w:rsid w:val="005F61B8"/>
    <w:rsid w:val="005F7385"/>
    <w:rsid w:val="006015AA"/>
    <w:rsid w:val="00601ABD"/>
    <w:rsid w:val="00607EA1"/>
    <w:rsid w:val="00614A98"/>
    <w:rsid w:val="00614C05"/>
    <w:rsid w:val="006204A3"/>
    <w:rsid w:val="006214C4"/>
    <w:rsid w:val="00625B62"/>
    <w:rsid w:val="00631AB8"/>
    <w:rsid w:val="00632EA0"/>
    <w:rsid w:val="006332C8"/>
    <w:rsid w:val="0063552D"/>
    <w:rsid w:val="00637D75"/>
    <w:rsid w:val="00642ADD"/>
    <w:rsid w:val="00643838"/>
    <w:rsid w:val="00644F59"/>
    <w:rsid w:val="00645D1E"/>
    <w:rsid w:val="00646E45"/>
    <w:rsid w:val="0065027F"/>
    <w:rsid w:val="006523D9"/>
    <w:rsid w:val="0065568D"/>
    <w:rsid w:val="00656603"/>
    <w:rsid w:val="00660E71"/>
    <w:rsid w:val="00661817"/>
    <w:rsid w:val="00672B14"/>
    <w:rsid w:val="00672CCD"/>
    <w:rsid w:val="00676D5C"/>
    <w:rsid w:val="00682FF1"/>
    <w:rsid w:val="00685049"/>
    <w:rsid w:val="006929E6"/>
    <w:rsid w:val="00697296"/>
    <w:rsid w:val="006A10F6"/>
    <w:rsid w:val="006B47D8"/>
    <w:rsid w:val="006C460F"/>
    <w:rsid w:val="006C574B"/>
    <w:rsid w:val="006C7FBD"/>
    <w:rsid w:val="006D1E61"/>
    <w:rsid w:val="006D27C7"/>
    <w:rsid w:val="006D5BA1"/>
    <w:rsid w:val="006D68CE"/>
    <w:rsid w:val="006E25A6"/>
    <w:rsid w:val="006E5C12"/>
    <w:rsid w:val="006E7053"/>
    <w:rsid w:val="006F7033"/>
    <w:rsid w:val="007109DA"/>
    <w:rsid w:val="00711C46"/>
    <w:rsid w:val="0072021D"/>
    <w:rsid w:val="00722931"/>
    <w:rsid w:val="00724050"/>
    <w:rsid w:val="007303C6"/>
    <w:rsid w:val="00731056"/>
    <w:rsid w:val="0073149D"/>
    <w:rsid w:val="00733C6D"/>
    <w:rsid w:val="00736AC8"/>
    <w:rsid w:val="00745411"/>
    <w:rsid w:val="007469FF"/>
    <w:rsid w:val="0075090E"/>
    <w:rsid w:val="00751B93"/>
    <w:rsid w:val="007607A7"/>
    <w:rsid w:val="007622CC"/>
    <w:rsid w:val="00765169"/>
    <w:rsid w:val="00767203"/>
    <w:rsid w:val="00772D97"/>
    <w:rsid w:val="00777D85"/>
    <w:rsid w:val="00790BFE"/>
    <w:rsid w:val="007915AD"/>
    <w:rsid w:val="00791E5D"/>
    <w:rsid w:val="00793BF9"/>
    <w:rsid w:val="00795BD1"/>
    <w:rsid w:val="00797A2F"/>
    <w:rsid w:val="007A1783"/>
    <w:rsid w:val="007A37D0"/>
    <w:rsid w:val="007A6170"/>
    <w:rsid w:val="007A66E0"/>
    <w:rsid w:val="007B0F70"/>
    <w:rsid w:val="007B5B03"/>
    <w:rsid w:val="007B6C18"/>
    <w:rsid w:val="007C25E3"/>
    <w:rsid w:val="007D0EB9"/>
    <w:rsid w:val="007D2799"/>
    <w:rsid w:val="007D349B"/>
    <w:rsid w:val="007E33D5"/>
    <w:rsid w:val="007E5656"/>
    <w:rsid w:val="007E78E1"/>
    <w:rsid w:val="007F14F3"/>
    <w:rsid w:val="0080136F"/>
    <w:rsid w:val="008037C3"/>
    <w:rsid w:val="00804C14"/>
    <w:rsid w:val="00806A51"/>
    <w:rsid w:val="00810027"/>
    <w:rsid w:val="008240EB"/>
    <w:rsid w:val="00827C7A"/>
    <w:rsid w:val="00831578"/>
    <w:rsid w:val="008359FF"/>
    <w:rsid w:val="00842282"/>
    <w:rsid w:val="00845423"/>
    <w:rsid w:val="00847E65"/>
    <w:rsid w:val="00850A82"/>
    <w:rsid w:val="00850CFC"/>
    <w:rsid w:val="00850DE9"/>
    <w:rsid w:val="008550FD"/>
    <w:rsid w:val="00855153"/>
    <w:rsid w:val="00857953"/>
    <w:rsid w:val="00861CB5"/>
    <w:rsid w:val="008647D1"/>
    <w:rsid w:val="0086538A"/>
    <w:rsid w:val="00865E1D"/>
    <w:rsid w:val="008668DC"/>
    <w:rsid w:val="008672BD"/>
    <w:rsid w:val="00867817"/>
    <w:rsid w:val="008729CC"/>
    <w:rsid w:val="00876EBD"/>
    <w:rsid w:val="00880B8F"/>
    <w:rsid w:val="00885D84"/>
    <w:rsid w:val="00890F7C"/>
    <w:rsid w:val="00891360"/>
    <w:rsid w:val="008937F0"/>
    <w:rsid w:val="00896787"/>
    <w:rsid w:val="008A38C9"/>
    <w:rsid w:val="008B0854"/>
    <w:rsid w:val="008B2080"/>
    <w:rsid w:val="008B7C04"/>
    <w:rsid w:val="008C18E0"/>
    <w:rsid w:val="008C4018"/>
    <w:rsid w:val="008C6582"/>
    <w:rsid w:val="008D3231"/>
    <w:rsid w:val="008E0ABC"/>
    <w:rsid w:val="008E14E9"/>
    <w:rsid w:val="008E4334"/>
    <w:rsid w:val="008E7D63"/>
    <w:rsid w:val="008F2B7E"/>
    <w:rsid w:val="008F461C"/>
    <w:rsid w:val="008F7684"/>
    <w:rsid w:val="00900F30"/>
    <w:rsid w:val="00904538"/>
    <w:rsid w:val="00905847"/>
    <w:rsid w:val="00907EDA"/>
    <w:rsid w:val="0092602C"/>
    <w:rsid w:val="00931DFC"/>
    <w:rsid w:val="00932C54"/>
    <w:rsid w:val="00934AF0"/>
    <w:rsid w:val="00934EAB"/>
    <w:rsid w:val="0093693F"/>
    <w:rsid w:val="00941783"/>
    <w:rsid w:val="009434EA"/>
    <w:rsid w:val="00947806"/>
    <w:rsid w:val="0095253E"/>
    <w:rsid w:val="0095473C"/>
    <w:rsid w:val="00954D3C"/>
    <w:rsid w:val="00955A73"/>
    <w:rsid w:val="00957D68"/>
    <w:rsid w:val="00966F44"/>
    <w:rsid w:val="0097351A"/>
    <w:rsid w:val="009770C1"/>
    <w:rsid w:val="009801DE"/>
    <w:rsid w:val="00981A6A"/>
    <w:rsid w:val="009832D0"/>
    <w:rsid w:val="009900C4"/>
    <w:rsid w:val="009914A1"/>
    <w:rsid w:val="009A1CBC"/>
    <w:rsid w:val="009A288F"/>
    <w:rsid w:val="009A2C62"/>
    <w:rsid w:val="009B4FEC"/>
    <w:rsid w:val="009B57EC"/>
    <w:rsid w:val="009C1E85"/>
    <w:rsid w:val="009C2087"/>
    <w:rsid w:val="009C3820"/>
    <w:rsid w:val="009C3F43"/>
    <w:rsid w:val="009C5601"/>
    <w:rsid w:val="009D3A16"/>
    <w:rsid w:val="009D4E0D"/>
    <w:rsid w:val="009E11FB"/>
    <w:rsid w:val="009E210A"/>
    <w:rsid w:val="009E4DB0"/>
    <w:rsid w:val="009F1380"/>
    <w:rsid w:val="009F4B24"/>
    <w:rsid w:val="009F58F9"/>
    <w:rsid w:val="009F5AA4"/>
    <w:rsid w:val="009F5CDA"/>
    <w:rsid w:val="009F7F97"/>
    <w:rsid w:val="00A02333"/>
    <w:rsid w:val="00A03655"/>
    <w:rsid w:val="00A04CFC"/>
    <w:rsid w:val="00A1354D"/>
    <w:rsid w:val="00A147C5"/>
    <w:rsid w:val="00A14E9B"/>
    <w:rsid w:val="00A166BB"/>
    <w:rsid w:val="00A209EF"/>
    <w:rsid w:val="00A25D32"/>
    <w:rsid w:val="00A270B5"/>
    <w:rsid w:val="00A31827"/>
    <w:rsid w:val="00A3364D"/>
    <w:rsid w:val="00A33ECF"/>
    <w:rsid w:val="00A41ADA"/>
    <w:rsid w:val="00A45CE6"/>
    <w:rsid w:val="00A460BA"/>
    <w:rsid w:val="00A51677"/>
    <w:rsid w:val="00A516E4"/>
    <w:rsid w:val="00A62A38"/>
    <w:rsid w:val="00A64480"/>
    <w:rsid w:val="00A65BDD"/>
    <w:rsid w:val="00A67779"/>
    <w:rsid w:val="00A71688"/>
    <w:rsid w:val="00A72265"/>
    <w:rsid w:val="00A765E7"/>
    <w:rsid w:val="00A81818"/>
    <w:rsid w:val="00A842B1"/>
    <w:rsid w:val="00A86443"/>
    <w:rsid w:val="00A8672E"/>
    <w:rsid w:val="00A924D4"/>
    <w:rsid w:val="00A94EEA"/>
    <w:rsid w:val="00A95F1D"/>
    <w:rsid w:val="00AA43A7"/>
    <w:rsid w:val="00AA4BF8"/>
    <w:rsid w:val="00AA6E42"/>
    <w:rsid w:val="00AB06A0"/>
    <w:rsid w:val="00AB2896"/>
    <w:rsid w:val="00AB60B4"/>
    <w:rsid w:val="00AC0F9C"/>
    <w:rsid w:val="00AC2E2E"/>
    <w:rsid w:val="00AD2488"/>
    <w:rsid w:val="00AD3438"/>
    <w:rsid w:val="00AD3AA5"/>
    <w:rsid w:val="00AD6B6C"/>
    <w:rsid w:val="00AD6D2B"/>
    <w:rsid w:val="00AD7BCA"/>
    <w:rsid w:val="00AE53E7"/>
    <w:rsid w:val="00AE706A"/>
    <w:rsid w:val="00AF443F"/>
    <w:rsid w:val="00AF4DAE"/>
    <w:rsid w:val="00B03259"/>
    <w:rsid w:val="00B11102"/>
    <w:rsid w:val="00B12192"/>
    <w:rsid w:val="00B13B9A"/>
    <w:rsid w:val="00B2620F"/>
    <w:rsid w:val="00B27FF3"/>
    <w:rsid w:val="00B36E14"/>
    <w:rsid w:val="00B412B1"/>
    <w:rsid w:val="00B418B4"/>
    <w:rsid w:val="00B46E2B"/>
    <w:rsid w:val="00B47353"/>
    <w:rsid w:val="00B475EC"/>
    <w:rsid w:val="00B528F3"/>
    <w:rsid w:val="00B5339B"/>
    <w:rsid w:val="00B5348F"/>
    <w:rsid w:val="00B604A1"/>
    <w:rsid w:val="00B6453E"/>
    <w:rsid w:val="00B657B8"/>
    <w:rsid w:val="00B66EA4"/>
    <w:rsid w:val="00B67E33"/>
    <w:rsid w:val="00B7111E"/>
    <w:rsid w:val="00B75787"/>
    <w:rsid w:val="00B869A0"/>
    <w:rsid w:val="00B86EB4"/>
    <w:rsid w:val="00B94B9E"/>
    <w:rsid w:val="00B94E4B"/>
    <w:rsid w:val="00B96D20"/>
    <w:rsid w:val="00BA0423"/>
    <w:rsid w:val="00BA26A5"/>
    <w:rsid w:val="00BA559D"/>
    <w:rsid w:val="00BA64D1"/>
    <w:rsid w:val="00BB0FA1"/>
    <w:rsid w:val="00BB1329"/>
    <w:rsid w:val="00BB2380"/>
    <w:rsid w:val="00BB2A54"/>
    <w:rsid w:val="00BB2BAF"/>
    <w:rsid w:val="00BB6E9C"/>
    <w:rsid w:val="00BC44F0"/>
    <w:rsid w:val="00BD4393"/>
    <w:rsid w:val="00BD61A4"/>
    <w:rsid w:val="00BE251A"/>
    <w:rsid w:val="00BE2F5A"/>
    <w:rsid w:val="00BE6793"/>
    <w:rsid w:val="00BF326D"/>
    <w:rsid w:val="00C04BE1"/>
    <w:rsid w:val="00C071C3"/>
    <w:rsid w:val="00C1167D"/>
    <w:rsid w:val="00C1330D"/>
    <w:rsid w:val="00C1509B"/>
    <w:rsid w:val="00C17734"/>
    <w:rsid w:val="00C210B6"/>
    <w:rsid w:val="00C27AA5"/>
    <w:rsid w:val="00C302A8"/>
    <w:rsid w:val="00C31131"/>
    <w:rsid w:val="00C31E33"/>
    <w:rsid w:val="00C32728"/>
    <w:rsid w:val="00C41546"/>
    <w:rsid w:val="00C41C5F"/>
    <w:rsid w:val="00C45CDC"/>
    <w:rsid w:val="00C50AED"/>
    <w:rsid w:val="00C530C2"/>
    <w:rsid w:val="00C56AD1"/>
    <w:rsid w:val="00C62CC1"/>
    <w:rsid w:val="00C704E7"/>
    <w:rsid w:val="00C710EC"/>
    <w:rsid w:val="00C72E14"/>
    <w:rsid w:val="00C74497"/>
    <w:rsid w:val="00C7767C"/>
    <w:rsid w:val="00C80E54"/>
    <w:rsid w:val="00C80EFF"/>
    <w:rsid w:val="00C812D5"/>
    <w:rsid w:val="00C82DD5"/>
    <w:rsid w:val="00C86130"/>
    <w:rsid w:val="00C872E0"/>
    <w:rsid w:val="00C873C8"/>
    <w:rsid w:val="00C90000"/>
    <w:rsid w:val="00C902FC"/>
    <w:rsid w:val="00C9527A"/>
    <w:rsid w:val="00CA01F9"/>
    <w:rsid w:val="00CA0A67"/>
    <w:rsid w:val="00CA1AFA"/>
    <w:rsid w:val="00CB1E40"/>
    <w:rsid w:val="00CB1ECB"/>
    <w:rsid w:val="00CB5566"/>
    <w:rsid w:val="00CB6522"/>
    <w:rsid w:val="00CC0125"/>
    <w:rsid w:val="00CC2D08"/>
    <w:rsid w:val="00CC3F7D"/>
    <w:rsid w:val="00CC7871"/>
    <w:rsid w:val="00CD4CC4"/>
    <w:rsid w:val="00CD5407"/>
    <w:rsid w:val="00CD57C2"/>
    <w:rsid w:val="00CD5C60"/>
    <w:rsid w:val="00CD70F0"/>
    <w:rsid w:val="00CE1F4B"/>
    <w:rsid w:val="00CE5934"/>
    <w:rsid w:val="00CF4E74"/>
    <w:rsid w:val="00CF5DB8"/>
    <w:rsid w:val="00CF62BA"/>
    <w:rsid w:val="00D01DDF"/>
    <w:rsid w:val="00D13027"/>
    <w:rsid w:val="00D1388C"/>
    <w:rsid w:val="00D1609C"/>
    <w:rsid w:val="00D1748D"/>
    <w:rsid w:val="00D20AA0"/>
    <w:rsid w:val="00D238C8"/>
    <w:rsid w:val="00D24748"/>
    <w:rsid w:val="00D32F87"/>
    <w:rsid w:val="00D352DE"/>
    <w:rsid w:val="00D362E7"/>
    <w:rsid w:val="00D45FB9"/>
    <w:rsid w:val="00D470B1"/>
    <w:rsid w:val="00D5341F"/>
    <w:rsid w:val="00D55C2E"/>
    <w:rsid w:val="00D610E7"/>
    <w:rsid w:val="00D61DAF"/>
    <w:rsid w:val="00D62869"/>
    <w:rsid w:val="00D64C4E"/>
    <w:rsid w:val="00D711A2"/>
    <w:rsid w:val="00D80A3D"/>
    <w:rsid w:val="00D80E6B"/>
    <w:rsid w:val="00D82334"/>
    <w:rsid w:val="00D837D1"/>
    <w:rsid w:val="00D92A11"/>
    <w:rsid w:val="00D9793D"/>
    <w:rsid w:val="00DA2A60"/>
    <w:rsid w:val="00DA2DBE"/>
    <w:rsid w:val="00DA74AE"/>
    <w:rsid w:val="00DB2D76"/>
    <w:rsid w:val="00DB45A1"/>
    <w:rsid w:val="00DC2679"/>
    <w:rsid w:val="00DC4F57"/>
    <w:rsid w:val="00DC61CB"/>
    <w:rsid w:val="00DC6A1C"/>
    <w:rsid w:val="00DC708B"/>
    <w:rsid w:val="00DD0312"/>
    <w:rsid w:val="00DD17E1"/>
    <w:rsid w:val="00DD596F"/>
    <w:rsid w:val="00DD7A3B"/>
    <w:rsid w:val="00DE3AEC"/>
    <w:rsid w:val="00DE400F"/>
    <w:rsid w:val="00DE6022"/>
    <w:rsid w:val="00DE73D3"/>
    <w:rsid w:val="00DE7F10"/>
    <w:rsid w:val="00DF33E3"/>
    <w:rsid w:val="00DF3B37"/>
    <w:rsid w:val="00E005DA"/>
    <w:rsid w:val="00E03DAF"/>
    <w:rsid w:val="00E06152"/>
    <w:rsid w:val="00E077E2"/>
    <w:rsid w:val="00E07FAD"/>
    <w:rsid w:val="00E159D6"/>
    <w:rsid w:val="00E21A83"/>
    <w:rsid w:val="00E23298"/>
    <w:rsid w:val="00E23AD4"/>
    <w:rsid w:val="00E27D60"/>
    <w:rsid w:val="00E34CD9"/>
    <w:rsid w:val="00E437E4"/>
    <w:rsid w:val="00E47464"/>
    <w:rsid w:val="00E629E7"/>
    <w:rsid w:val="00E63BF1"/>
    <w:rsid w:val="00E66DA9"/>
    <w:rsid w:val="00E711FB"/>
    <w:rsid w:val="00E739D6"/>
    <w:rsid w:val="00E73D07"/>
    <w:rsid w:val="00E80522"/>
    <w:rsid w:val="00E82BF3"/>
    <w:rsid w:val="00E836AC"/>
    <w:rsid w:val="00E8380E"/>
    <w:rsid w:val="00E8463D"/>
    <w:rsid w:val="00E9149E"/>
    <w:rsid w:val="00E92061"/>
    <w:rsid w:val="00E921A5"/>
    <w:rsid w:val="00E92ACD"/>
    <w:rsid w:val="00E92D8B"/>
    <w:rsid w:val="00E9538F"/>
    <w:rsid w:val="00E9782F"/>
    <w:rsid w:val="00EA089A"/>
    <w:rsid w:val="00EA1BB9"/>
    <w:rsid w:val="00EA1CAC"/>
    <w:rsid w:val="00EA3A7D"/>
    <w:rsid w:val="00EA3D61"/>
    <w:rsid w:val="00EA6957"/>
    <w:rsid w:val="00EB11C2"/>
    <w:rsid w:val="00EB186E"/>
    <w:rsid w:val="00EB2A66"/>
    <w:rsid w:val="00EB6CF4"/>
    <w:rsid w:val="00EC4F5F"/>
    <w:rsid w:val="00EC575B"/>
    <w:rsid w:val="00EC772B"/>
    <w:rsid w:val="00EC7B6B"/>
    <w:rsid w:val="00ED523C"/>
    <w:rsid w:val="00EE115C"/>
    <w:rsid w:val="00EE4E6B"/>
    <w:rsid w:val="00EF0E16"/>
    <w:rsid w:val="00EF52EB"/>
    <w:rsid w:val="00EF74A6"/>
    <w:rsid w:val="00F01033"/>
    <w:rsid w:val="00F06584"/>
    <w:rsid w:val="00F065B0"/>
    <w:rsid w:val="00F12857"/>
    <w:rsid w:val="00F14538"/>
    <w:rsid w:val="00F2581A"/>
    <w:rsid w:val="00F2728F"/>
    <w:rsid w:val="00F27A2F"/>
    <w:rsid w:val="00F323DC"/>
    <w:rsid w:val="00F32B69"/>
    <w:rsid w:val="00F339C5"/>
    <w:rsid w:val="00F35BDD"/>
    <w:rsid w:val="00F4009B"/>
    <w:rsid w:val="00F411F9"/>
    <w:rsid w:val="00F52F3A"/>
    <w:rsid w:val="00F607E1"/>
    <w:rsid w:val="00F61470"/>
    <w:rsid w:val="00F6210F"/>
    <w:rsid w:val="00F635D4"/>
    <w:rsid w:val="00F64B14"/>
    <w:rsid w:val="00F650AA"/>
    <w:rsid w:val="00F65859"/>
    <w:rsid w:val="00F66853"/>
    <w:rsid w:val="00F7268C"/>
    <w:rsid w:val="00F73EE3"/>
    <w:rsid w:val="00F74CA7"/>
    <w:rsid w:val="00F7625E"/>
    <w:rsid w:val="00F76E84"/>
    <w:rsid w:val="00F832F9"/>
    <w:rsid w:val="00F87897"/>
    <w:rsid w:val="00F87E38"/>
    <w:rsid w:val="00F90282"/>
    <w:rsid w:val="00F90EB5"/>
    <w:rsid w:val="00FA67A3"/>
    <w:rsid w:val="00FB1280"/>
    <w:rsid w:val="00FB3F1C"/>
    <w:rsid w:val="00FB49D7"/>
    <w:rsid w:val="00FB7ED4"/>
    <w:rsid w:val="00FC10E0"/>
    <w:rsid w:val="00FC2502"/>
    <w:rsid w:val="00FD7382"/>
    <w:rsid w:val="00FD747A"/>
    <w:rsid w:val="00FE1234"/>
    <w:rsid w:val="00FE1CB0"/>
    <w:rsid w:val="00FE538C"/>
    <w:rsid w:val="00FF2CC2"/>
    <w:rsid w:val="00FF4646"/>
    <w:rsid w:val="00FF71A5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CD983D"/>
  <w15:docId w15:val="{0C639761-B76E-4BAC-AAA3-7EB7F5B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6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60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7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11B12-5A7F-4D59-88F6-8BE42562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duraj</dc:creator>
  <cp:lastModifiedBy>Dorota Lewandowska</cp:lastModifiedBy>
  <cp:revision>58</cp:revision>
  <cp:lastPrinted>2025-01-08T12:36:00Z</cp:lastPrinted>
  <dcterms:created xsi:type="dcterms:W3CDTF">2024-12-12T11:33:00Z</dcterms:created>
  <dcterms:modified xsi:type="dcterms:W3CDTF">2025-01-08T12:42:00Z</dcterms:modified>
</cp:coreProperties>
</file>