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0EEE" w14:textId="780B5FBE" w:rsidR="00211A47" w:rsidRDefault="00211A47" w:rsidP="00211A47">
      <w:pPr>
        <w:spacing w:line="360" w:lineRule="auto"/>
      </w:pPr>
      <w:bookmarkStart w:id="0" w:name="_GoBack"/>
      <w:bookmarkEnd w:id="0"/>
      <w:r>
        <w:t xml:space="preserve">Bydgoszcz, dnia </w:t>
      </w:r>
      <w:r w:rsidR="00E879A2">
        <w:t>23</w:t>
      </w:r>
      <w:r>
        <w:t xml:space="preserve"> </w:t>
      </w:r>
      <w:r w:rsidR="00E879A2">
        <w:t>grudnia</w:t>
      </w:r>
      <w:r>
        <w:t xml:space="preserve"> 2024 roku</w:t>
      </w:r>
      <w:r>
        <w:br/>
        <w:t>RM.0003.</w:t>
      </w:r>
      <w:r w:rsidR="00E879A2">
        <w:t>83.1</w:t>
      </w:r>
      <w:r>
        <w:t>.2024</w:t>
      </w:r>
    </w:p>
    <w:p w14:paraId="28313D96" w14:textId="51445144" w:rsidR="00211A47" w:rsidRDefault="00211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Szanown</w:t>
      </w:r>
      <w:r w:rsidR="00E879A2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</w:t>
      </w:r>
      <w:r w:rsidRPr="00211A47">
        <w:rPr>
          <w:b/>
          <w:bCs/>
          <w:sz w:val="24"/>
          <w:szCs w:val="24"/>
        </w:rPr>
        <w:t>Pan</w:t>
      </w:r>
      <w:r w:rsidRPr="00211A47">
        <w:rPr>
          <w:b/>
          <w:bCs/>
          <w:sz w:val="24"/>
          <w:szCs w:val="24"/>
        </w:rPr>
        <w:br/>
      </w:r>
      <w:r w:rsidR="00E879A2">
        <w:rPr>
          <w:b/>
          <w:bCs/>
          <w:sz w:val="24"/>
          <w:szCs w:val="24"/>
        </w:rPr>
        <w:t xml:space="preserve">Paweł </w:t>
      </w:r>
      <w:proofErr w:type="spellStart"/>
      <w:r w:rsidR="00E879A2">
        <w:rPr>
          <w:b/>
          <w:bCs/>
          <w:sz w:val="24"/>
          <w:szCs w:val="24"/>
        </w:rPr>
        <w:t>Sieg</w:t>
      </w:r>
      <w:proofErr w:type="spellEnd"/>
      <w:r w:rsidRPr="00211A47">
        <w:rPr>
          <w:b/>
          <w:bCs/>
          <w:sz w:val="24"/>
          <w:szCs w:val="24"/>
        </w:rPr>
        <w:br/>
        <w:t>Radn</w:t>
      </w:r>
      <w:r w:rsidR="00E879A2">
        <w:rPr>
          <w:b/>
          <w:bCs/>
          <w:sz w:val="24"/>
          <w:szCs w:val="24"/>
        </w:rPr>
        <w:t>y</w:t>
      </w:r>
      <w:r w:rsidRPr="00211A47">
        <w:rPr>
          <w:b/>
          <w:bCs/>
          <w:sz w:val="24"/>
          <w:szCs w:val="24"/>
        </w:rPr>
        <w:t xml:space="preserve"> </w:t>
      </w:r>
      <w:r w:rsidR="00073661">
        <w:rPr>
          <w:b/>
          <w:bCs/>
          <w:sz w:val="24"/>
          <w:szCs w:val="24"/>
        </w:rPr>
        <w:br/>
        <w:t xml:space="preserve">Rady </w:t>
      </w:r>
      <w:r w:rsidRPr="00211A47">
        <w:rPr>
          <w:b/>
          <w:bCs/>
          <w:sz w:val="24"/>
          <w:szCs w:val="24"/>
        </w:rPr>
        <w:t>Miasta Bydgoszczy</w:t>
      </w:r>
    </w:p>
    <w:p w14:paraId="546067C8" w14:textId="77777777" w:rsidR="00211A47" w:rsidRDefault="00211A47">
      <w:pPr>
        <w:rPr>
          <w:b/>
          <w:bCs/>
          <w:sz w:val="24"/>
          <w:szCs w:val="24"/>
        </w:rPr>
      </w:pPr>
    </w:p>
    <w:p w14:paraId="62BD1E93" w14:textId="6FF9B200" w:rsidR="00E879A2" w:rsidRDefault="003D4483" w:rsidP="009A5A92">
      <w:pPr>
        <w:spacing w:line="360" w:lineRule="auto"/>
        <w:ind w:firstLine="708"/>
        <w:jc w:val="both"/>
      </w:pPr>
      <w:r>
        <w:t>odpowiadając</w:t>
      </w:r>
      <w:r w:rsidR="00211A47" w:rsidRPr="00211A47">
        <w:t xml:space="preserve"> na interpelację </w:t>
      </w:r>
      <w:r w:rsidR="00211A47">
        <w:t xml:space="preserve">z dnia </w:t>
      </w:r>
      <w:r w:rsidR="00E879A2">
        <w:t>12</w:t>
      </w:r>
      <w:r w:rsidR="00211A47">
        <w:t xml:space="preserve"> </w:t>
      </w:r>
      <w:r w:rsidR="00E879A2">
        <w:t>grudnia</w:t>
      </w:r>
      <w:r w:rsidR="00211A47">
        <w:t xml:space="preserve"> 2024 roku</w:t>
      </w:r>
      <w:r w:rsidR="00EC2207">
        <w:t>,</w:t>
      </w:r>
      <w:r w:rsidR="00211A47">
        <w:t xml:space="preserve"> w sprawie </w:t>
      </w:r>
      <w:r w:rsidR="00E879A2">
        <w:t xml:space="preserve">warunków higienicznych panujących w Centrum Pomocy dla Bezdomnych Mężczyzn, przy ul. Fordońskiej 422 w Bydgoszczy, </w:t>
      </w:r>
      <w:r w:rsidR="007A2654">
        <w:br/>
      </w:r>
      <w:r w:rsidR="00E879A2">
        <w:t xml:space="preserve">na wstępie </w:t>
      </w:r>
      <w:r w:rsidR="0050564F">
        <w:t>pragnę sprostować wskazane przez Pana informacje</w:t>
      </w:r>
      <w:r w:rsidR="00D37D34">
        <w:t xml:space="preserve"> </w:t>
      </w:r>
      <w:r w:rsidR="0050564F">
        <w:t xml:space="preserve">o rzekomym, planowym zwiększeniu dotacji na prowadzenie Centrum o </w:t>
      </w:r>
      <w:r w:rsidR="00D37D34">
        <w:t xml:space="preserve">kwotę </w:t>
      </w:r>
      <w:r w:rsidR="0050564F">
        <w:t xml:space="preserve">700.000 zł.  </w:t>
      </w:r>
      <w:r w:rsidR="00D37D34">
        <w:t>W</w:t>
      </w:r>
      <w:r w:rsidR="0050564F">
        <w:t xml:space="preserve"> nadchodzącym 2025 roku, umowa na prowadzenie działalności opiewa na kwotę 2.242</w:t>
      </w:r>
      <w:r w:rsidR="00D37D34">
        <w:t>.</w:t>
      </w:r>
      <w:r w:rsidR="0050564F">
        <w:t xml:space="preserve">800 zł, a jej wysokość jest analogiczna do kwoty obowiązującej w roku 2024. W związku ze wzrostem minimalnego wynagrodzenia oraz wzrostem wskaźnika inflacji </w:t>
      </w:r>
      <w:r w:rsidR="007A2654">
        <w:t>prognozujemy</w:t>
      </w:r>
      <w:r w:rsidR="0050564F">
        <w:t xml:space="preserve"> podniesienie </w:t>
      </w:r>
      <w:r w:rsidR="00D37D34">
        <w:t xml:space="preserve">kwoty o 10,18 %, </w:t>
      </w:r>
      <w:r w:rsidR="007A2654">
        <w:t>(</w:t>
      </w:r>
      <w:r w:rsidR="00D37D34">
        <w:t>t</w:t>
      </w:r>
      <w:r w:rsidR="00490AD2">
        <w:t>o jest</w:t>
      </w:r>
      <w:r w:rsidR="00D37D34">
        <w:t xml:space="preserve"> do kwoty 2.472.000 zł</w:t>
      </w:r>
      <w:r w:rsidR="007A2654">
        <w:t xml:space="preserve">) </w:t>
      </w:r>
      <w:r w:rsidR="00D37D34">
        <w:t xml:space="preserve">czyli </w:t>
      </w:r>
      <w:r w:rsidR="00490AD2">
        <w:br/>
      </w:r>
      <w:r w:rsidR="002F397B">
        <w:t>zwiększyć o kwotę</w:t>
      </w:r>
      <w:r w:rsidR="00D37D34">
        <w:t xml:space="preserve"> 229.200 zł. </w:t>
      </w:r>
      <w:r w:rsidR="002F397B">
        <w:t>Z</w:t>
      </w:r>
      <w:r w:rsidR="00490AD2">
        <w:t>auważyć</w:t>
      </w:r>
      <w:r w:rsidR="002F397B">
        <w:t xml:space="preserve"> należy</w:t>
      </w:r>
      <w:r w:rsidR="00490AD2">
        <w:t>, iż podstawą odpowiedzialności wobec odbiorcy jest dostarczanie opinii publicznej</w:t>
      </w:r>
      <w:r>
        <w:t>, w tym przypadku Mieszkańcom Bydgoszczy,</w:t>
      </w:r>
      <w:r w:rsidR="00490AD2">
        <w:t xml:space="preserve"> rzetelnych </w:t>
      </w:r>
      <w:r>
        <w:t>a nadto</w:t>
      </w:r>
      <w:r w:rsidR="00490AD2">
        <w:t xml:space="preserve"> sprawdzonych informacji, dlatego aby ustrzec się od dezinformacji</w:t>
      </w:r>
      <w:r w:rsidR="002F397B">
        <w:t xml:space="preserve"> warto</w:t>
      </w:r>
      <w:r w:rsidR="00490AD2">
        <w:t xml:space="preserve"> </w:t>
      </w:r>
      <w:r w:rsidR="002F397B">
        <w:t>sięgać po sprawdzone</w:t>
      </w:r>
      <w:r>
        <w:t>, uznane</w:t>
      </w:r>
      <w:r w:rsidR="002F397B">
        <w:t xml:space="preserve"> </w:t>
      </w:r>
      <w:r>
        <w:br/>
      </w:r>
      <w:r w:rsidR="002F397B">
        <w:t xml:space="preserve">i udokumentowane </w:t>
      </w:r>
      <w:r>
        <w:t>źródła</w:t>
      </w:r>
      <w:r w:rsidR="002F397B">
        <w:t>.</w:t>
      </w:r>
    </w:p>
    <w:p w14:paraId="76E6B202" w14:textId="5F12BE7E" w:rsidR="0051571B" w:rsidRDefault="002F397B" w:rsidP="0051571B">
      <w:pPr>
        <w:spacing w:line="360" w:lineRule="auto"/>
        <w:ind w:firstLine="708"/>
        <w:jc w:val="both"/>
      </w:pPr>
      <w:r>
        <w:t xml:space="preserve">W odniesieniu do </w:t>
      </w:r>
      <w:r w:rsidR="00F23F96">
        <w:t xml:space="preserve">wskazanego problemu występowania insektów, z którym rzeczywiście od lat zmaga się personel i korzystające z usług Centrum osoby w kryzysie bezdomności informuję, iż ta kłopotliwa kwestia, szczególnie intensywnie nawracająca w bieżącym roku, znana jest miejskim jednostkom powołanym do kontroli warunków sanitarnych w obiektach zbiorowego zamieszkania. Placówka niezmiennie pozostaje pod nadzorem Państwowego </w:t>
      </w:r>
      <w:r w:rsidR="00F23F96" w:rsidRPr="00C6115E">
        <w:t>Powiatow</w:t>
      </w:r>
      <w:r w:rsidR="00F23F96">
        <w:t>ego Inspektora Sanitarnego</w:t>
      </w:r>
      <w:r w:rsidR="00F23F96" w:rsidRPr="00C6115E">
        <w:t xml:space="preserve">  </w:t>
      </w:r>
      <w:r w:rsidR="00F23F96">
        <w:br/>
      </w:r>
      <w:r w:rsidR="00F23F96" w:rsidRPr="00C6115E">
        <w:t>w Bydgo</w:t>
      </w:r>
      <w:r w:rsidR="00F23F96">
        <w:t>szczy, a personel Centrum regularnie prowadzi działania</w:t>
      </w:r>
      <w:r w:rsidR="007A2654">
        <w:t>,</w:t>
      </w:r>
      <w:r w:rsidR="00F23F96">
        <w:t xml:space="preserve"> zmierzające do rozwiązania tego problemu i zmniejszenia dolegliwości z nim związanych. </w:t>
      </w:r>
      <w:r w:rsidR="0051571B">
        <w:t>K</w:t>
      </w:r>
      <w:r w:rsidR="00F23F96">
        <w:t>ilka razy w roku prowadzone są zabiegi dezynsekcji specjalistycznymi środkami</w:t>
      </w:r>
      <w:r w:rsidR="007A2654">
        <w:t>,</w:t>
      </w:r>
      <w:r w:rsidR="00F23F96">
        <w:t xml:space="preserve"> przeznaczonymi do zwalczania pluskiew</w:t>
      </w:r>
      <w:r w:rsidR="0051571B">
        <w:t xml:space="preserve">, jak na przykład </w:t>
      </w:r>
      <w:r w:rsidR="00F23F96">
        <w:t>metodą oprysku, zamgławiania, parowania. Zabiegi wykonywane są zarówno przez firmę zewnętrzną jak i dodatkowo we własnym zakresie</w:t>
      </w:r>
      <w:r w:rsidR="0051571B">
        <w:t xml:space="preserve"> przez Centrum</w:t>
      </w:r>
      <w:r w:rsidR="00F23F96">
        <w:t xml:space="preserve">. Dezynsekcji podlegają części wspólne budynków, pokoje, </w:t>
      </w:r>
      <w:r w:rsidR="0051571B">
        <w:t xml:space="preserve">ich </w:t>
      </w:r>
      <w:r w:rsidR="00F23F96">
        <w:t>wyposażenie, rzeczy i odzież</w:t>
      </w:r>
      <w:r w:rsidR="0051571B">
        <w:t xml:space="preserve"> osobista</w:t>
      </w:r>
      <w:r w:rsidR="00F23F96">
        <w:t xml:space="preserve">. </w:t>
      </w:r>
      <w:r w:rsidR="0051571B">
        <w:t xml:space="preserve">Mieszkańcy </w:t>
      </w:r>
      <w:r w:rsidR="00F23F96">
        <w:t>mają stały dostęp do</w:t>
      </w:r>
      <w:r w:rsidR="0051571B">
        <w:t xml:space="preserve"> sanitariatów, natrysków jak i</w:t>
      </w:r>
      <w:r w:rsidR="00F23F96">
        <w:t xml:space="preserve"> pralni</w:t>
      </w:r>
      <w:r w:rsidR="0051571B">
        <w:t>. Na terenie placówki prowadzone są edukacyjne działania prewencyjne, uświadamiające - szczególnie nowo przybyłych Beneficjentów, co do</w:t>
      </w:r>
      <w:r w:rsidR="00F76BAA">
        <w:t xml:space="preserve"> regulaminu i</w:t>
      </w:r>
      <w:r w:rsidR="0051571B">
        <w:t xml:space="preserve"> zasad obowiązujących w Centrum. </w:t>
      </w:r>
      <w:r w:rsidR="00F23F96">
        <w:t>Prewencyjnie</w:t>
      </w:r>
      <w:r w:rsidR="0051571B">
        <w:t xml:space="preserve">, </w:t>
      </w:r>
      <w:r w:rsidR="00F23F96">
        <w:t>zgodnie z zaleceniami SANEPID</w:t>
      </w:r>
      <w:r w:rsidR="0051571B">
        <w:t xml:space="preserve">-u, </w:t>
      </w:r>
      <w:r w:rsidR="00B97E3A">
        <w:t xml:space="preserve">kadra zarządzająca </w:t>
      </w:r>
      <w:r w:rsidR="0051571B">
        <w:t>placówk</w:t>
      </w:r>
      <w:r w:rsidR="00B97E3A">
        <w:t>ą</w:t>
      </w:r>
      <w:r w:rsidR="0051571B">
        <w:t xml:space="preserve"> podję</w:t>
      </w:r>
      <w:r w:rsidR="00B97E3A">
        <w:t>ła</w:t>
      </w:r>
      <w:r w:rsidR="0051571B">
        <w:t xml:space="preserve"> decyzję o</w:t>
      </w:r>
      <w:r w:rsidR="00F23F96">
        <w:t xml:space="preserve"> zaprzesta</w:t>
      </w:r>
      <w:r w:rsidR="0051571B">
        <w:t>niu</w:t>
      </w:r>
      <w:r w:rsidR="00F23F96">
        <w:t xml:space="preserve"> przyjmowania używanych mebli,</w:t>
      </w:r>
      <w:r w:rsidR="0051571B">
        <w:t xml:space="preserve"> a</w:t>
      </w:r>
      <w:r w:rsidR="00F23F96">
        <w:t xml:space="preserve"> odzież </w:t>
      </w:r>
      <w:r w:rsidR="00F76BAA">
        <w:t>dostarczana przez</w:t>
      </w:r>
      <w:r w:rsidR="00F23F96">
        <w:t xml:space="preserve"> darczyńców jest </w:t>
      </w:r>
      <w:r w:rsidR="00B97E3A">
        <w:t xml:space="preserve">sukcesywnie </w:t>
      </w:r>
      <w:r w:rsidR="00F76BAA">
        <w:t xml:space="preserve">sprawdzana </w:t>
      </w:r>
      <w:r w:rsidR="00F23F96">
        <w:t>pod kątem ewentualnej obecności insektów.</w:t>
      </w:r>
      <w:r w:rsidR="0051571B">
        <w:t xml:space="preserve"> W Centrum </w:t>
      </w:r>
      <w:r w:rsidR="0051571B">
        <w:lastRenderedPageBreak/>
        <w:t>Pomocy dla Bezdomnych Mężczyzn prowadzony jest ciągły monitoring stanu sanitarnego pomieszczeń. W przypadku zapluskwienia bardzo istotne jest niezwłoczne zgłaszanie problemu</w:t>
      </w:r>
      <w:r w:rsidR="00F76BAA">
        <w:t xml:space="preserve">, choć Beneficjenci informują personel o występującym kłopocie </w:t>
      </w:r>
      <w:r w:rsidR="0051571B">
        <w:t xml:space="preserve">zazwyczaj </w:t>
      </w:r>
      <w:r w:rsidR="00B97E3A">
        <w:t xml:space="preserve">wtedy, </w:t>
      </w:r>
      <w:r w:rsidR="0051571B">
        <w:t>kiedy jest on już</w:t>
      </w:r>
      <w:r w:rsidR="00F76BAA">
        <w:t xml:space="preserve"> w fazie intensywnego nasilenia. </w:t>
      </w:r>
      <w:r w:rsidR="0051571B">
        <w:t xml:space="preserve">Dodatkowo </w:t>
      </w:r>
      <w:r w:rsidR="00F76BAA">
        <w:t xml:space="preserve">wpływ na powracanie problemu ma fakt dużej rotacji Mieszkańców oraz  kwestia </w:t>
      </w:r>
      <w:r w:rsidR="0051571B">
        <w:t>nieprzebywa</w:t>
      </w:r>
      <w:r w:rsidR="00F76BAA">
        <w:t>nia</w:t>
      </w:r>
      <w:r w:rsidR="0051571B">
        <w:t xml:space="preserve"> w placówce całodobowo. </w:t>
      </w:r>
      <w:r w:rsidR="00F76BAA">
        <w:t>Beneficjenci maj</w:t>
      </w:r>
      <w:r w:rsidR="00B97E3A">
        <w:t>ą</w:t>
      </w:r>
      <w:r w:rsidR="00F76BAA">
        <w:t xml:space="preserve"> możliwość </w:t>
      </w:r>
      <w:r w:rsidR="0051571B">
        <w:t>odwiedza</w:t>
      </w:r>
      <w:r w:rsidR="00F76BAA">
        <w:t>nia</w:t>
      </w:r>
      <w:r w:rsidR="0051571B">
        <w:t xml:space="preserve"> znajomych w ich mieszkaniach, obiektach niemieszkalnych</w:t>
      </w:r>
      <w:r w:rsidR="00F76BAA">
        <w:t xml:space="preserve"> - nierzadko pustostanach</w:t>
      </w:r>
      <w:r w:rsidR="0051571B">
        <w:t xml:space="preserve"> i miejscach publicznych. Personel schroniska nie jest w stanie stwierdzić, jakie warunki higieniczne panują w tych miejscach i kto w nich bywa. Nie ma też możliwości bezpośredniej dezynsekcji osób powracających do placówki, ponieważ środki chemiczne używane do zwalczania pluskiew są silnie toksyczne. </w:t>
      </w:r>
      <w:r w:rsidR="00F76BAA">
        <w:t>P</w:t>
      </w:r>
      <w:r w:rsidR="0051571B">
        <w:t>odopieczni</w:t>
      </w:r>
      <w:r w:rsidR="00F76BAA">
        <w:t>, powracający na noc do miejsca zakwaterowania</w:t>
      </w:r>
      <w:r w:rsidR="0051571B">
        <w:t xml:space="preserve"> często przynoszą </w:t>
      </w:r>
      <w:r w:rsidR="00F76BAA">
        <w:t xml:space="preserve">ze sobą także </w:t>
      </w:r>
      <w:r w:rsidR="0051571B">
        <w:t xml:space="preserve">odzież oraz różne przedmioty nieznanego pochodzenia, które </w:t>
      </w:r>
      <w:r w:rsidR="00F76BAA">
        <w:t xml:space="preserve">nierzadko są </w:t>
      </w:r>
      <w:r w:rsidR="0051571B">
        <w:t>zapluskwione.</w:t>
      </w:r>
      <w:r w:rsidR="00E10173">
        <w:t xml:space="preserve"> Zwrócić uwagę należy na istotny fakt, niesprzyjający procesowi zwalczania insektów, a mianowicie technologię i system budowy samego budynku. Konstrukcja poddasza</w:t>
      </w:r>
      <w:r w:rsidR="00B97E3A">
        <w:t>,</w:t>
      </w:r>
      <w:r w:rsidR="00E10173">
        <w:t xml:space="preserve"> bez zewnętrznego dostępu</w:t>
      </w:r>
      <w:r w:rsidR="00B97E3A">
        <w:t>,</w:t>
      </w:r>
      <w:r w:rsidR="00E10173">
        <w:t xml:space="preserve"> uniemożliwia przeprowadzenie dezynsekcji w prawdopodobn</w:t>
      </w:r>
      <w:r w:rsidR="007A2654">
        <w:t>ym miejscu</w:t>
      </w:r>
      <w:r w:rsidR="00E10173">
        <w:t xml:space="preserve"> bytowania i rozwoju insektów</w:t>
      </w:r>
      <w:r w:rsidR="007A2654">
        <w:t>. L</w:t>
      </w:r>
      <w:r w:rsidR="00E10173">
        <w:t>iczne kominy wentylacyjne,</w:t>
      </w:r>
      <w:r w:rsidR="007A2654">
        <w:t xml:space="preserve"> jak również </w:t>
      </w:r>
      <w:r w:rsidR="00E10173">
        <w:t xml:space="preserve"> połą</w:t>
      </w:r>
      <w:r w:rsidR="007A2654">
        <w:t>czenia infrastruktury energetycznej (</w:t>
      </w:r>
      <w:r w:rsidR="00E10173">
        <w:t xml:space="preserve">kable doprowadzające prąd do gniazdek </w:t>
      </w:r>
      <w:r w:rsidR="00B97E3A">
        <w:br/>
      </w:r>
      <w:r w:rsidR="00E10173">
        <w:t>w pokojach</w:t>
      </w:r>
      <w:r w:rsidR="007A2654">
        <w:t>)</w:t>
      </w:r>
      <w:r w:rsidR="00E10173">
        <w:t xml:space="preserve"> </w:t>
      </w:r>
      <w:r w:rsidR="007A2654">
        <w:t>sprzyjają swobodnej migracji pasożytów. Dodatkowo niewielki metraż pomieszczeń mieszkalnych i duże zagęszczenie użytkowników, któr</w:t>
      </w:r>
      <w:r w:rsidR="00B97E3A">
        <w:t xml:space="preserve">ych wolą jest przechowywanie w pokoju </w:t>
      </w:r>
      <w:r w:rsidR="007A2654">
        <w:t>posiadan</w:t>
      </w:r>
      <w:r w:rsidR="00B97E3A">
        <w:t>ego</w:t>
      </w:r>
      <w:r w:rsidR="007A2654">
        <w:t xml:space="preserve"> dobytku sprawia, iż pluskwy z łatwością są w stanie przenosić się między osobami. Problemu nie ułatwia fakt niechęci Beneficjentów do utrzymania własnej higieny osobistej oraz czystości w zajmowany</w:t>
      </w:r>
      <w:r w:rsidR="00B97E3A">
        <w:t>ch</w:t>
      </w:r>
      <w:r w:rsidR="007A2654">
        <w:t xml:space="preserve"> po</w:t>
      </w:r>
      <w:r w:rsidR="00B97E3A">
        <w:t>mieszczeniach</w:t>
      </w:r>
      <w:r w:rsidR="007A2654">
        <w:t xml:space="preserve">. </w:t>
      </w:r>
    </w:p>
    <w:p w14:paraId="0B47E5B3" w14:textId="56AAA0C1" w:rsidR="0051571B" w:rsidRDefault="00F76BAA" w:rsidP="00E10173">
      <w:pPr>
        <w:spacing w:line="360" w:lineRule="auto"/>
        <w:ind w:firstLine="708"/>
        <w:jc w:val="both"/>
      </w:pPr>
      <w:r>
        <w:t>Mimo trudnych i mozolnie prowadzonych działań p</w:t>
      </w:r>
      <w:r w:rsidR="0051571B">
        <w:t xml:space="preserve">ersonel Centrum dokłada wszelkich starań aby rozwiązać problem, jednak ze względu na </w:t>
      </w:r>
      <w:r w:rsidR="00760AA1">
        <w:t xml:space="preserve">wskazane </w:t>
      </w:r>
      <w:r w:rsidR="0051571B">
        <w:t>okoliczności efekty nie zawsze są zadowalające</w:t>
      </w:r>
      <w:r w:rsidR="00760AA1">
        <w:t xml:space="preserve">, </w:t>
      </w:r>
      <w:r w:rsidR="00760AA1">
        <w:br/>
        <w:t>a kłopot całkowicie zażegnany</w:t>
      </w:r>
      <w:r w:rsidR="0051571B">
        <w:t xml:space="preserve">. Kontrole </w:t>
      </w:r>
      <w:r>
        <w:t xml:space="preserve">w Centrum Pomocy dla Bezdomnych Mężczyzn </w:t>
      </w:r>
      <w:r w:rsidR="0051571B">
        <w:t xml:space="preserve">prowadzone są w oparciu o corocznie </w:t>
      </w:r>
      <w:r w:rsidR="00760AA1">
        <w:t>planowany</w:t>
      </w:r>
      <w:r>
        <w:t xml:space="preserve"> (</w:t>
      </w:r>
      <w:r w:rsidR="0051571B">
        <w:t xml:space="preserve">do dnia 31 stycznia </w:t>
      </w:r>
      <w:r>
        <w:t>obowiązującego</w:t>
      </w:r>
      <w:r w:rsidR="0051571B">
        <w:t xml:space="preserve"> roku</w:t>
      </w:r>
      <w:r>
        <w:t>)</w:t>
      </w:r>
      <w:r w:rsidR="0051571B">
        <w:t xml:space="preserve"> </w:t>
      </w:r>
      <w:r w:rsidR="00760AA1">
        <w:t xml:space="preserve">i przeprowadzany </w:t>
      </w:r>
      <w:r w:rsidR="0051571B">
        <w:t>plan kontrol</w:t>
      </w:r>
      <w:r w:rsidR="00B97E3A">
        <w:t>i zewnętrznych</w:t>
      </w:r>
      <w:r w:rsidR="00760AA1">
        <w:t xml:space="preserve">, zatwierdzany przez Dyrektora Miejskiego Ośrodka Pomocy Społecznej </w:t>
      </w:r>
      <w:r w:rsidR="007A2654">
        <w:br/>
      </w:r>
      <w:r w:rsidR="00760AA1">
        <w:t xml:space="preserve">w Bydgoszczy. </w:t>
      </w:r>
    </w:p>
    <w:p w14:paraId="64F8CC05" w14:textId="77777777" w:rsidR="0051571B" w:rsidRDefault="0051571B" w:rsidP="0051571B">
      <w:pPr>
        <w:spacing w:line="360" w:lineRule="auto"/>
        <w:jc w:val="both"/>
      </w:pPr>
    </w:p>
    <w:p w14:paraId="0BBF0E88" w14:textId="6043B7F3" w:rsidR="00F23F96" w:rsidRDefault="00F23F96" w:rsidP="0051571B">
      <w:pPr>
        <w:spacing w:line="360" w:lineRule="auto"/>
        <w:ind w:firstLine="708"/>
        <w:jc w:val="both"/>
      </w:pPr>
    </w:p>
    <w:p w14:paraId="6769B6E3" w14:textId="3B9D24F7" w:rsidR="00F23F96" w:rsidRDefault="00F23F96" w:rsidP="00F23F96">
      <w:pPr>
        <w:spacing w:line="360" w:lineRule="auto"/>
        <w:ind w:firstLine="708"/>
        <w:jc w:val="both"/>
      </w:pPr>
    </w:p>
    <w:p w14:paraId="34AC8C62" w14:textId="5D9A05AB" w:rsidR="003D4483" w:rsidRDefault="003D4483" w:rsidP="00F23F96">
      <w:pPr>
        <w:spacing w:line="360" w:lineRule="auto"/>
        <w:ind w:firstLine="708"/>
        <w:jc w:val="both"/>
      </w:pPr>
    </w:p>
    <w:p w14:paraId="4B4979DD" w14:textId="59605005" w:rsidR="002F397B" w:rsidRDefault="003D4483" w:rsidP="009A5A92">
      <w:pPr>
        <w:spacing w:line="360" w:lineRule="auto"/>
        <w:ind w:firstLine="708"/>
        <w:jc w:val="both"/>
      </w:pPr>
      <w:r>
        <w:t xml:space="preserve"> </w:t>
      </w:r>
    </w:p>
    <w:p w14:paraId="5E1E11C6" w14:textId="3B8B2D15" w:rsidR="007E1073" w:rsidRPr="00211A47" w:rsidRDefault="007E1073" w:rsidP="00F23F96">
      <w:pPr>
        <w:spacing w:line="360" w:lineRule="auto"/>
        <w:jc w:val="both"/>
      </w:pPr>
    </w:p>
    <w:sectPr w:rsidR="007E1073" w:rsidRPr="0021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3013"/>
    <w:multiLevelType w:val="hybridMultilevel"/>
    <w:tmpl w:val="EC2E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7"/>
    <w:rsid w:val="0002753F"/>
    <w:rsid w:val="00073661"/>
    <w:rsid w:val="000B26C9"/>
    <w:rsid w:val="001216CB"/>
    <w:rsid w:val="001408A5"/>
    <w:rsid w:val="001C2668"/>
    <w:rsid w:val="00211A47"/>
    <w:rsid w:val="00271E75"/>
    <w:rsid w:val="002A6444"/>
    <w:rsid w:val="002E2D79"/>
    <w:rsid w:val="002F397B"/>
    <w:rsid w:val="00317358"/>
    <w:rsid w:val="00332F8D"/>
    <w:rsid w:val="00363768"/>
    <w:rsid w:val="00372F78"/>
    <w:rsid w:val="00383307"/>
    <w:rsid w:val="003D4483"/>
    <w:rsid w:val="003D4F5E"/>
    <w:rsid w:val="003E30B3"/>
    <w:rsid w:val="00426F83"/>
    <w:rsid w:val="00490AD2"/>
    <w:rsid w:val="004C17D7"/>
    <w:rsid w:val="004E5760"/>
    <w:rsid w:val="0050564F"/>
    <w:rsid w:val="0051571B"/>
    <w:rsid w:val="005418D6"/>
    <w:rsid w:val="005836D7"/>
    <w:rsid w:val="00615ACF"/>
    <w:rsid w:val="00683E3E"/>
    <w:rsid w:val="00687BBB"/>
    <w:rsid w:val="006951E4"/>
    <w:rsid w:val="00695A52"/>
    <w:rsid w:val="00760AA1"/>
    <w:rsid w:val="007A2654"/>
    <w:rsid w:val="007C7958"/>
    <w:rsid w:val="007E1073"/>
    <w:rsid w:val="00831799"/>
    <w:rsid w:val="008572D2"/>
    <w:rsid w:val="0089739B"/>
    <w:rsid w:val="008A3ECD"/>
    <w:rsid w:val="009418A4"/>
    <w:rsid w:val="00957DAD"/>
    <w:rsid w:val="009946A1"/>
    <w:rsid w:val="009A3F61"/>
    <w:rsid w:val="009A5A92"/>
    <w:rsid w:val="00A2298C"/>
    <w:rsid w:val="00A656F0"/>
    <w:rsid w:val="00AE0240"/>
    <w:rsid w:val="00B87C39"/>
    <w:rsid w:val="00B97E3A"/>
    <w:rsid w:val="00BC53FD"/>
    <w:rsid w:val="00C251B1"/>
    <w:rsid w:val="00D34394"/>
    <w:rsid w:val="00D37D34"/>
    <w:rsid w:val="00DE2EDE"/>
    <w:rsid w:val="00E10173"/>
    <w:rsid w:val="00E879A2"/>
    <w:rsid w:val="00E91FA6"/>
    <w:rsid w:val="00E93B8D"/>
    <w:rsid w:val="00EC2207"/>
    <w:rsid w:val="00F23F96"/>
    <w:rsid w:val="00F63007"/>
    <w:rsid w:val="00F76BAA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47A2"/>
  <w15:chartTrackingRefBased/>
  <w15:docId w15:val="{65C73329-EBB2-4D9C-BD8F-08DFE97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6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m.frankowska@mopsbydgoszcz.pl</dc:creator>
  <cp:keywords/>
  <dc:description/>
  <cp:lastModifiedBy>Marlena Kulawik</cp:lastModifiedBy>
  <cp:revision>2</cp:revision>
  <cp:lastPrinted>2024-12-23T09:24:00Z</cp:lastPrinted>
  <dcterms:created xsi:type="dcterms:W3CDTF">2024-12-27T08:34:00Z</dcterms:created>
  <dcterms:modified xsi:type="dcterms:W3CDTF">2024-12-27T08:34:00Z</dcterms:modified>
</cp:coreProperties>
</file>