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77" w:rsidRDefault="00A76B9E" w:rsidP="00A76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Posiedzenie nr /24</w:t>
      </w:r>
    </w:p>
    <w:p w:rsidR="00C805C8" w:rsidRDefault="00702253" w:rsidP="00A76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</w:t>
      </w:r>
      <w:r w:rsidRPr="0070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B8E" w:rsidRPr="00F90B8E">
        <w:rPr>
          <w:rFonts w:ascii="Times New Roman" w:hAnsi="Times New Roman" w:cs="Times New Roman"/>
          <w:b/>
          <w:sz w:val="24"/>
          <w:szCs w:val="24"/>
        </w:rPr>
        <w:t>Budżetu i Polityki Finansowej</w:t>
      </w:r>
    </w:p>
    <w:p w:rsidR="000A4C4B" w:rsidRPr="00C805C8" w:rsidRDefault="000A4C4B" w:rsidP="00A76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F90B8E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D7CD8">
        <w:rPr>
          <w:rFonts w:ascii="Times New Roman" w:hAnsi="Times New Roman" w:cs="Times New Roman"/>
          <w:b/>
          <w:sz w:val="24"/>
          <w:szCs w:val="24"/>
        </w:rPr>
        <w:t>9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22F">
        <w:rPr>
          <w:rFonts w:ascii="Times New Roman" w:hAnsi="Times New Roman" w:cs="Times New Roman"/>
          <w:b/>
          <w:sz w:val="24"/>
          <w:szCs w:val="24"/>
        </w:rPr>
        <w:t>czerwca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2024 r. o </w:t>
      </w:r>
      <w:r w:rsidR="00702253">
        <w:rPr>
          <w:rFonts w:ascii="Times New Roman" w:hAnsi="Times New Roman" w:cs="Times New Roman"/>
          <w:b/>
          <w:sz w:val="24"/>
          <w:szCs w:val="24"/>
        </w:rPr>
        <w:t xml:space="preserve">godz. </w:t>
      </w:r>
      <w:r>
        <w:rPr>
          <w:rFonts w:ascii="Times New Roman" w:hAnsi="Times New Roman" w:cs="Times New Roman"/>
          <w:b/>
          <w:sz w:val="24"/>
          <w:szCs w:val="24"/>
        </w:rPr>
        <w:t>8:15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 xml:space="preserve">w sali </w:t>
      </w:r>
      <w:r w:rsidR="00F90B8E">
        <w:rPr>
          <w:rFonts w:ascii="Times New Roman" w:hAnsi="Times New Roman" w:cs="Times New Roman"/>
          <w:b/>
          <w:sz w:val="24"/>
          <w:szCs w:val="24"/>
        </w:rPr>
        <w:t>sesyjnej</w:t>
      </w:r>
      <w:r w:rsidRPr="005F7F8E">
        <w:rPr>
          <w:rFonts w:ascii="Times New Roman" w:hAnsi="Times New Roman" w:cs="Times New Roman"/>
          <w:b/>
          <w:sz w:val="24"/>
          <w:szCs w:val="24"/>
        </w:rPr>
        <w:t>, II piętro Ratusza</w:t>
      </w:r>
    </w:p>
    <w:p w:rsidR="000A727A" w:rsidRPr="005F7F8E" w:rsidRDefault="000A727A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Proponowany porządek posiedzenia: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Otwarcie </w:t>
      </w:r>
      <w:r w:rsidR="00F90B8E">
        <w:rPr>
          <w:rFonts w:ascii="Times New Roman" w:hAnsi="Times New Roman" w:cs="Times New Roman"/>
          <w:sz w:val="24"/>
          <w:szCs w:val="24"/>
        </w:rPr>
        <w:t>posiedzenia</w:t>
      </w:r>
      <w:r w:rsidRPr="005F7F8E">
        <w:rPr>
          <w:rFonts w:ascii="Times New Roman" w:hAnsi="Times New Roman" w:cs="Times New Roman"/>
          <w:sz w:val="24"/>
          <w:szCs w:val="24"/>
        </w:rPr>
        <w:t>.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Stwierdzenie kworum.</w:t>
      </w:r>
    </w:p>
    <w:p w:rsidR="000A4C4B" w:rsidRDefault="00F90B8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</w:t>
      </w:r>
      <w:r w:rsidR="000A4C4B" w:rsidRPr="005F7F8E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F90B8E" w:rsidRDefault="00F90B8E" w:rsidP="00F90B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B8E">
        <w:rPr>
          <w:rFonts w:ascii="Times New Roman" w:hAnsi="Times New Roman" w:cs="Times New Roman"/>
          <w:sz w:val="24"/>
          <w:szCs w:val="24"/>
        </w:rPr>
        <w:t>Raport o stanie Miasta Bydgoszczy za 2023 rok.</w:t>
      </w:r>
    </w:p>
    <w:p w:rsidR="00F90B8E" w:rsidRDefault="00F90B8E" w:rsidP="00F90B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B8E">
        <w:rPr>
          <w:rFonts w:ascii="Times New Roman" w:hAnsi="Times New Roman" w:cs="Times New Roman"/>
          <w:sz w:val="24"/>
          <w:szCs w:val="24"/>
        </w:rPr>
        <w:t>Zaopiniowanie projektu uchwały w sprawie rozpatrzenia i zatwierdzenia sprawozdania finansowego Miasta Bydgoszczy wraz ze sprawozdaniem z wykonania budżetu za 2023 rok.</w:t>
      </w:r>
    </w:p>
    <w:p w:rsidR="00F90B8E" w:rsidRDefault="00F90B8E" w:rsidP="00F90B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B8E">
        <w:rPr>
          <w:rFonts w:ascii="Times New Roman" w:hAnsi="Times New Roman" w:cs="Times New Roman"/>
          <w:sz w:val="24"/>
          <w:szCs w:val="24"/>
        </w:rPr>
        <w:t>Zaopiniowanie projektu uchwały zmieniającej uchwałę w sprawie uchwalenia budżetu miasta na 2024 rok (7).</w:t>
      </w:r>
    </w:p>
    <w:p w:rsidR="00F90B8E" w:rsidRDefault="00F90B8E" w:rsidP="00F90B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B8E">
        <w:rPr>
          <w:rFonts w:ascii="Times New Roman" w:hAnsi="Times New Roman" w:cs="Times New Roman"/>
          <w:sz w:val="24"/>
          <w:szCs w:val="24"/>
        </w:rPr>
        <w:t>Zaopiniowanie projektu uchwały zmieniającej uchwałę w sprawie wieloletniej prognozy finansowej Miasta Bydgoszczy (7).</w:t>
      </w:r>
    </w:p>
    <w:p w:rsid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B733AE" w:rsidRP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</w:t>
      </w:r>
      <w:r w:rsidR="00454821">
        <w:rPr>
          <w:rFonts w:ascii="Times New Roman" w:hAnsi="Times New Roman" w:cs="Times New Roman"/>
          <w:sz w:val="24"/>
          <w:szCs w:val="24"/>
        </w:rPr>
        <w:t>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27A" w:rsidRPr="005F7F8E" w:rsidRDefault="000A727A" w:rsidP="000A7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Zaproszeni goście:</w:t>
      </w:r>
    </w:p>
    <w:p w:rsidR="00C04D2F" w:rsidRDefault="000A4C4B" w:rsidP="000A727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Pan </w:t>
      </w:r>
      <w:r w:rsidR="003A175E">
        <w:rPr>
          <w:rFonts w:ascii="Times New Roman" w:hAnsi="Times New Roman" w:cs="Times New Roman"/>
          <w:sz w:val="24"/>
          <w:szCs w:val="24"/>
        </w:rPr>
        <w:t>Rafał Bruski</w:t>
      </w:r>
      <w:r w:rsidR="00A76B9E">
        <w:rPr>
          <w:rFonts w:ascii="Times New Roman" w:hAnsi="Times New Roman" w:cs="Times New Roman"/>
          <w:sz w:val="24"/>
          <w:szCs w:val="24"/>
        </w:rPr>
        <w:t xml:space="preserve"> - Prezydent Miasta</w:t>
      </w:r>
    </w:p>
    <w:p w:rsidR="003A175E" w:rsidRDefault="009D7CD8" w:rsidP="0070225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Piotr </w:t>
      </w:r>
      <w:r w:rsidR="00A76B9E">
        <w:rPr>
          <w:rFonts w:ascii="Times New Roman" w:hAnsi="Times New Roman" w:cs="Times New Roman"/>
          <w:sz w:val="24"/>
          <w:szCs w:val="24"/>
        </w:rPr>
        <w:t>Tomaszewski - Skarbnik Miasta</w:t>
      </w:r>
    </w:p>
    <w:p w:rsidR="00454821" w:rsidRDefault="00A76B9E" w:rsidP="0070225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Katarzyna Jańczak -</w:t>
      </w:r>
      <w:r w:rsidR="009D7CD8">
        <w:rPr>
          <w:rFonts w:ascii="Times New Roman" w:hAnsi="Times New Roman" w:cs="Times New Roman"/>
          <w:sz w:val="24"/>
          <w:szCs w:val="24"/>
        </w:rPr>
        <w:t xml:space="preserve"> Dyrektor Wydzi</w:t>
      </w:r>
      <w:r>
        <w:rPr>
          <w:rFonts w:ascii="Times New Roman" w:hAnsi="Times New Roman" w:cs="Times New Roman"/>
          <w:sz w:val="24"/>
          <w:szCs w:val="24"/>
        </w:rPr>
        <w:t>ału Zarządzania Budżetem Miasta</w:t>
      </w:r>
    </w:p>
    <w:p w:rsidR="00454821" w:rsidRPr="009D7CD8" w:rsidRDefault="009D7CD8" w:rsidP="00F90B8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r w:rsidR="00A76B9E">
        <w:rPr>
          <w:rFonts w:ascii="Times New Roman" w:hAnsi="Times New Roman" w:cs="Times New Roman"/>
          <w:sz w:val="24"/>
          <w:szCs w:val="24"/>
        </w:rPr>
        <w:t>Grzegorz Boroń -</w:t>
      </w:r>
      <w:r w:rsidR="00F90B8E" w:rsidRPr="00F90B8E">
        <w:rPr>
          <w:rFonts w:ascii="Times New Roman" w:hAnsi="Times New Roman" w:cs="Times New Roman"/>
          <w:sz w:val="24"/>
          <w:szCs w:val="24"/>
        </w:rPr>
        <w:t xml:space="preserve"> Dyrektor Wydziału Zint</w:t>
      </w:r>
      <w:r w:rsidR="00A76B9E">
        <w:rPr>
          <w:rFonts w:ascii="Times New Roman" w:hAnsi="Times New Roman" w:cs="Times New Roman"/>
          <w:sz w:val="24"/>
          <w:szCs w:val="24"/>
        </w:rPr>
        <w:t>egrowanego Rozwoju i Środowiska</w:t>
      </w:r>
      <w:bookmarkStart w:id="0" w:name="_GoBack"/>
      <w:bookmarkEnd w:id="0"/>
    </w:p>
    <w:sectPr w:rsidR="00454821" w:rsidRPr="009D7CD8" w:rsidSect="000A4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1A2"/>
    <w:multiLevelType w:val="hybridMultilevel"/>
    <w:tmpl w:val="FC0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CC0"/>
    <w:multiLevelType w:val="hybridMultilevel"/>
    <w:tmpl w:val="78C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B"/>
    <w:rsid w:val="000A4C4B"/>
    <w:rsid w:val="000A727A"/>
    <w:rsid w:val="000D60D0"/>
    <w:rsid w:val="001D31D6"/>
    <w:rsid w:val="001D58A1"/>
    <w:rsid w:val="003A175E"/>
    <w:rsid w:val="003C4DA6"/>
    <w:rsid w:val="003D687D"/>
    <w:rsid w:val="003F365E"/>
    <w:rsid w:val="00454821"/>
    <w:rsid w:val="00576546"/>
    <w:rsid w:val="005F7F8E"/>
    <w:rsid w:val="006869B5"/>
    <w:rsid w:val="00702253"/>
    <w:rsid w:val="0086122F"/>
    <w:rsid w:val="009D7CD8"/>
    <w:rsid w:val="00A12D24"/>
    <w:rsid w:val="00A76B9E"/>
    <w:rsid w:val="00B6498C"/>
    <w:rsid w:val="00B733AE"/>
    <w:rsid w:val="00BC594A"/>
    <w:rsid w:val="00C04D2F"/>
    <w:rsid w:val="00C805C8"/>
    <w:rsid w:val="00D6043F"/>
    <w:rsid w:val="00DA520C"/>
    <w:rsid w:val="00DF3C5B"/>
    <w:rsid w:val="00F55377"/>
    <w:rsid w:val="00F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680-EC54-419C-91B3-5599F9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w dniu 19 czerwca 2024 r. - Komisja Budżetu i Polityki Finansowej</vt:lpstr>
    </vt:vector>
  </TitlesOfParts>
  <Company>ATC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 dniu 19 czerwca 2024 r. - Komisja Budżetu i Polityki Finansowej</dc:title>
  <dc:subject/>
  <dc:creator>Biuro Rady Miasta</dc:creator>
  <cp:keywords/>
  <dc:description/>
  <cp:lastModifiedBy>Adam Podogrodzki</cp:lastModifiedBy>
  <cp:revision>3</cp:revision>
  <dcterms:created xsi:type="dcterms:W3CDTF">2024-10-02T09:53:00Z</dcterms:created>
  <dcterms:modified xsi:type="dcterms:W3CDTF">2024-10-17T10:30:00Z</dcterms:modified>
</cp:coreProperties>
</file>