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43" w:rsidRDefault="007E4743"/>
    <w:p w:rsidR="007E4743" w:rsidRPr="007E4743" w:rsidRDefault="007E4743" w:rsidP="007E4743">
      <w:p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 w:rsidRPr="007E4743">
        <w:rPr>
          <w:rFonts w:eastAsia="Times New Roman" w:cstheme="minorHAnsi"/>
          <w:lang w:eastAsia="pl-PL"/>
        </w:rPr>
        <w:t>Bydgoszcz, dnia ……09.2024 r.</w:t>
      </w:r>
    </w:p>
    <w:p w:rsidR="008D16AC" w:rsidRDefault="008D16AC" w:rsidP="007E4743">
      <w:pPr>
        <w:spacing w:after="0" w:line="240" w:lineRule="auto"/>
        <w:jc w:val="both"/>
        <w:rPr>
          <w:rFonts w:eastAsia="Calibri" w:cstheme="minorHAnsi"/>
        </w:rPr>
      </w:pPr>
    </w:p>
    <w:p w:rsidR="007E4743" w:rsidRPr="007E4743" w:rsidRDefault="007E4743" w:rsidP="007E4743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7E4743">
        <w:rPr>
          <w:rFonts w:eastAsia="Calibri" w:cstheme="minorHAnsi"/>
          <w:sz w:val="18"/>
          <w:szCs w:val="18"/>
        </w:rPr>
        <w:t>RM.0003.55.1.2024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E4743">
        <w:rPr>
          <w:rFonts w:eastAsia="Times New Roman" w:cstheme="minorHAnsi"/>
          <w:b/>
          <w:lang w:eastAsia="pl-PL"/>
        </w:rPr>
        <w:t>Szanowny Pan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E4743">
        <w:rPr>
          <w:rFonts w:eastAsia="Times New Roman" w:cstheme="minorHAnsi"/>
          <w:b/>
          <w:lang w:eastAsia="pl-PL"/>
        </w:rPr>
        <w:t>Tomasz Hoppe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E4743">
        <w:rPr>
          <w:rFonts w:eastAsia="Times New Roman" w:cstheme="minorHAnsi"/>
          <w:b/>
          <w:lang w:eastAsia="pl-PL"/>
        </w:rPr>
        <w:t>Radny Rady Miasta Bydgoszczy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E4743">
        <w:rPr>
          <w:rFonts w:eastAsia="Times New Roman" w:cstheme="minorHAnsi"/>
          <w:b/>
          <w:lang w:eastAsia="pl-PL"/>
        </w:rPr>
        <w:t xml:space="preserve">Dot. interpelacji w sprawie budynku usytuowanego przy ul. Bydgoskich Olimpijczyków 11 </w:t>
      </w:r>
      <w:r>
        <w:rPr>
          <w:rFonts w:eastAsia="Times New Roman" w:cstheme="minorHAnsi"/>
          <w:b/>
          <w:lang w:eastAsia="pl-PL"/>
        </w:rPr>
        <w:br/>
      </w:r>
      <w:r w:rsidRPr="007E4743">
        <w:rPr>
          <w:rFonts w:eastAsia="Times New Roman" w:cstheme="minorHAnsi"/>
          <w:b/>
          <w:lang w:eastAsia="pl-PL"/>
        </w:rPr>
        <w:t xml:space="preserve">w Bydgoszczy 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</w:t>
      </w:r>
      <w:r>
        <w:rPr>
          <w:rFonts w:eastAsia="Times New Roman" w:cstheme="minorHAnsi"/>
          <w:lang w:eastAsia="pl-PL"/>
        </w:rPr>
        <w:t>Odpowiadając na interpelację</w:t>
      </w:r>
      <w:r w:rsidRPr="007E4743">
        <w:rPr>
          <w:rFonts w:eastAsia="Times New Roman" w:cstheme="minorHAnsi"/>
          <w:lang w:eastAsia="pl-PL"/>
        </w:rPr>
        <w:t xml:space="preserve"> dot. nieruchomości gruntowej zabudowanej, stanowiącej własność Miasta Bydgoszczy, położonej</w:t>
      </w:r>
      <w:r w:rsidR="005167EA">
        <w:rPr>
          <w:rFonts w:eastAsia="Times New Roman" w:cstheme="minorHAnsi"/>
          <w:lang w:eastAsia="pl-PL"/>
        </w:rPr>
        <w:t xml:space="preserve"> w Bydgoszczy</w:t>
      </w:r>
      <w:r w:rsidRPr="007E4743">
        <w:rPr>
          <w:rFonts w:eastAsia="Times New Roman" w:cstheme="minorHAnsi"/>
          <w:lang w:eastAsia="pl-PL"/>
        </w:rPr>
        <w:t xml:space="preserve"> przy ul. Bydgoskich Olimpijczyków 11, dz.</w:t>
      </w:r>
      <w:r w:rsidRPr="007E4743">
        <w:rPr>
          <w:rFonts w:eastAsia="Calibri" w:cstheme="minorHAnsi"/>
        </w:rPr>
        <w:t xml:space="preserve"> nr 97/2, </w:t>
      </w:r>
      <w:r>
        <w:rPr>
          <w:rFonts w:eastAsia="Calibri" w:cstheme="minorHAnsi"/>
        </w:rPr>
        <w:br/>
      </w:r>
      <w:r w:rsidRPr="007E4743">
        <w:rPr>
          <w:rFonts w:eastAsia="Calibri" w:cstheme="minorHAnsi"/>
        </w:rPr>
        <w:t xml:space="preserve">o powierzchni 0,2450 ha, obr. 337, w sprawie możliwości jej przeznaczenia na cele edukacyjno </w:t>
      </w:r>
      <w:r>
        <w:rPr>
          <w:rFonts w:eastAsia="Calibri" w:cstheme="minorHAnsi"/>
        </w:rPr>
        <w:br/>
      </w:r>
      <w:r w:rsidRPr="007E4743">
        <w:rPr>
          <w:rFonts w:eastAsia="Calibri" w:cstheme="minorHAnsi"/>
        </w:rPr>
        <w:t>– opiekuńcze, uprzejmie informuję, co następuje.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Calibri" w:cstheme="minorHAnsi"/>
        </w:rPr>
      </w:pPr>
      <w:r w:rsidRPr="007E4743">
        <w:rPr>
          <w:rFonts w:eastAsia="Times New Roman" w:cstheme="minorHAnsi"/>
          <w:lang w:eastAsia="pl-PL"/>
        </w:rPr>
        <w:t xml:space="preserve">       </w:t>
      </w:r>
      <w:r w:rsidRPr="007E4743">
        <w:rPr>
          <w:rFonts w:eastAsia="Calibri" w:cstheme="minorHAnsi"/>
        </w:rPr>
        <w:t xml:space="preserve">Na ww. nieruchomości usytuowany jest obiekt wolnostojący o powierzchni zabudowy </w:t>
      </w:r>
      <w:r w:rsidRPr="007E4743">
        <w:rPr>
          <w:rFonts w:eastAsia="Calibri" w:cstheme="minorHAnsi"/>
        </w:rPr>
        <w:br/>
        <w:t>453 m</w:t>
      </w:r>
      <w:r w:rsidRPr="007E4743">
        <w:rPr>
          <w:rFonts w:eastAsia="Calibri" w:cstheme="minorHAnsi"/>
          <w:vertAlign w:val="superscript"/>
        </w:rPr>
        <w:t>2</w:t>
      </w:r>
      <w:r w:rsidRPr="007E4743">
        <w:rPr>
          <w:rFonts w:eastAsia="Calibri" w:cstheme="minorHAnsi"/>
        </w:rPr>
        <w:t>, o dwóch kondygnacjach nadziemnych, podpiwniczony.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4743"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 xml:space="preserve"> </w:t>
      </w:r>
      <w:r w:rsidRPr="007E4743">
        <w:rPr>
          <w:rFonts w:eastAsia="Times New Roman" w:cstheme="minorHAnsi"/>
          <w:lang w:eastAsia="pl-PL"/>
        </w:rPr>
        <w:t xml:space="preserve"> Zgodnie z ustaleniami  obowiązującego miejscowego planu zagospodarowania przestrzennego  </w:t>
      </w:r>
      <w:r w:rsidRPr="007E4743">
        <w:rPr>
          <w:rFonts w:eastAsia="Calibri" w:cstheme="minorHAnsi"/>
        </w:rPr>
        <w:t>osiedla Akademickie – Wschód w jednostce  Fordon w Bydgoszczy, dz. nr 97/2, w obrębie 337, znajduje się w granicach ustalenia „A 10-U” – teren zabudowy usługowej o nieuciążliwym charakterze; dopuszcza się adaptację istniejącego obiektu, jego rozbudowę i nadbudowę.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4743">
        <w:rPr>
          <w:rFonts w:eastAsia="Times New Roman" w:cstheme="minorHAnsi"/>
          <w:lang w:eastAsia="pl-PL"/>
        </w:rPr>
        <w:t xml:space="preserve">     </w:t>
      </w:r>
      <w:r w:rsidRPr="007E4743">
        <w:rPr>
          <w:rFonts w:eastAsia="Times New Roman" w:cstheme="minorHAnsi"/>
          <w:lang w:eastAsia="pl-PL" w:bidi="pl-PL"/>
        </w:rPr>
        <w:t xml:space="preserve">      </w:t>
      </w:r>
      <w:r w:rsidRPr="007E4743">
        <w:rPr>
          <w:rFonts w:eastAsia="Times New Roman" w:cstheme="minorHAnsi"/>
          <w:lang w:eastAsia="pl-PL"/>
        </w:rPr>
        <w:t>W przedszkolach i oddziałach przedszkolnych w szkołach podstawowych prowadzonych przez Miasto Bydgoszcz na terenie Fordonu</w:t>
      </w:r>
      <w:r>
        <w:rPr>
          <w:rFonts w:eastAsia="Times New Roman" w:cstheme="minorHAnsi"/>
          <w:lang w:eastAsia="pl-PL"/>
        </w:rPr>
        <w:t xml:space="preserve"> </w:t>
      </w:r>
      <w:r w:rsidRPr="007E4743">
        <w:rPr>
          <w:rFonts w:eastAsia="Times New Roman" w:cstheme="minorHAnsi"/>
          <w:lang w:eastAsia="pl-PL"/>
        </w:rPr>
        <w:t xml:space="preserve"> dla dzieci w wieku przedszkolnym, tj. od 3 do 6 roku życia, jest przygotowanych 1 140 miejsc.  Natomiast w placówkach niepublicznych ok. 1500 miejsc </w:t>
      </w:r>
      <w:r>
        <w:rPr>
          <w:rFonts w:eastAsia="Times New Roman" w:cstheme="minorHAnsi"/>
          <w:lang w:eastAsia="pl-PL"/>
        </w:rPr>
        <w:br/>
      </w:r>
      <w:r w:rsidRPr="007E4743">
        <w:rPr>
          <w:rFonts w:eastAsia="Times New Roman" w:cstheme="minorHAnsi"/>
          <w:lang w:eastAsia="pl-PL"/>
        </w:rPr>
        <w:t>w przedszkolach i ponad 20 w oddziale przedszkolnym.  Razem do dyspozycji jest ok. 2 660 miejsc.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Zgodnie z danymi </w:t>
      </w:r>
      <w:r w:rsidRPr="007E474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Referatu E</w:t>
      </w:r>
      <w:r w:rsidRPr="007E4743">
        <w:rPr>
          <w:rFonts w:eastAsia="Times New Roman" w:cstheme="minorHAnsi"/>
          <w:lang w:eastAsia="pl-PL"/>
        </w:rPr>
        <w:t xml:space="preserve">widencji </w:t>
      </w:r>
      <w:r>
        <w:rPr>
          <w:rFonts w:eastAsia="Times New Roman" w:cstheme="minorHAnsi"/>
          <w:lang w:eastAsia="pl-PL"/>
        </w:rPr>
        <w:t>L</w:t>
      </w:r>
      <w:r w:rsidRPr="007E4743">
        <w:rPr>
          <w:rFonts w:eastAsia="Times New Roman" w:cstheme="minorHAnsi"/>
          <w:lang w:eastAsia="pl-PL"/>
        </w:rPr>
        <w:t xml:space="preserve">udności </w:t>
      </w:r>
      <w:r>
        <w:rPr>
          <w:rFonts w:eastAsia="Times New Roman" w:cstheme="minorHAnsi"/>
          <w:lang w:eastAsia="pl-PL"/>
        </w:rPr>
        <w:t xml:space="preserve">– Wydziału Spraw Obywatelskich Urzędu Miasta </w:t>
      </w:r>
      <w:r w:rsidRPr="007E4743">
        <w:rPr>
          <w:rFonts w:eastAsia="Times New Roman" w:cstheme="minorHAnsi"/>
          <w:lang w:eastAsia="pl-PL"/>
        </w:rPr>
        <w:t>w bieżącym roku dzieci w wieku przedszkolnym jest w tej części Miast</w:t>
      </w:r>
      <w:r>
        <w:rPr>
          <w:rFonts w:eastAsia="Times New Roman" w:cstheme="minorHAnsi"/>
          <w:lang w:eastAsia="pl-PL"/>
        </w:rPr>
        <w:t>a 2 269, co o</w:t>
      </w:r>
      <w:r w:rsidRPr="007E4743">
        <w:rPr>
          <w:rFonts w:eastAsia="Times New Roman" w:cstheme="minorHAnsi"/>
          <w:lang w:eastAsia="pl-PL"/>
        </w:rPr>
        <w:t xml:space="preserve">znacza to, że  jest więcej miejsc w przedszkolach/oddziałach przedszkolnych niż dzieci. 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</w:t>
      </w:r>
      <w:r w:rsidRPr="007E4743">
        <w:rPr>
          <w:rFonts w:eastAsia="Times New Roman" w:cstheme="minorHAnsi"/>
          <w:lang w:eastAsia="pl-PL"/>
        </w:rPr>
        <w:t xml:space="preserve">Zgodnie z danymi z aneksu wrześniowego arkusza organizacji do przedszkoli prowadzonych przez Miasto Bydgoszcz na terenie Fordonu uczęszcza 933 dzieci, zaś do oddziałów przedszkolnych </w:t>
      </w:r>
      <w:r>
        <w:rPr>
          <w:rFonts w:eastAsia="Times New Roman" w:cstheme="minorHAnsi"/>
          <w:lang w:eastAsia="pl-PL"/>
        </w:rPr>
        <w:br/>
      </w:r>
      <w:r w:rsidRPr="007E4743">
        <w:rPr>
          <w:rFonts w:eastAsia="Times New Roman" w:cstheme="minorHAnsi"/>
          <w:lang w:eastAsia="pl-PL"/>
        </w:rPr>
        <w:t>w szkołach podstawowych 148 dzieci.</w:t>
      </w:r>
      <w:r>
        <w:rPr>
          <w:rFonts w:eastAsia="Times New Roman" w:cstheme="minorHAnsi"/>
          <w:lang w:eastAsia="pl-PL"/>
        </w:rPr>
        <w:t xml:space="preserve"> </w:t>
      </w:r>
      <w:r w:rsidRPr="007E4743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 xml:space="preserve">  </w:t>
      </w:r>
      <w:r w:rsidRPr="007E4743">
        <w:rPr>
          <w:rFonts w:eastAsia="Times New Roman" w:cstheme="minorHAnsi"/>
          <w:lang w:eastAsia="pl-PL"/>
        </w:rPr>
        <w:t>kolei w</w:t>
      </w:r>
      <w:r>
        <w:rPr>
          <w:rFonts w:eastAsia="Times New Roman" w:cstheme="minorHAnsi"/>
          <w:lang w:eastAsia="pl-PL"/>
        </w:rPr>
        <w:t>edłu</w:t>
      </w:r>
      <w:r w:rsidRPr="007E4743">
        <w:rPr>
          <w:rFonts w:eastAsia="Times New Roman" w:cstheme="minorHAnsi"/>
          <w:lang w:eastAsia="pl-PL"/>
        </w:rPr>
        <w:t>g stanu zgłoszonego przez podmioty prowadzące placówki niepubliczne do dotacji na wrzesień, do przedszkoli niepublicznych na terenie Fordonu uczęszcza 1463 dzieci, a do oddziału przedszkolnego przy szkole podstawowej 9 dzieci.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</w:t>
      </w:r>
      <w:r w:rsidRPr="007E4743">
        <w:rPr>
          <w:rFonts w:eastAsia="Times New Roman" w:cstheme="minorHAnsi"/>
          <w:lang w:eastAsia="pl-PL"/>
        </w:rPr>
        <w:t>Analiza danych demograficznych wykazuje, że liczba dzieci w wieku przedszkolnych będzie maleć i w roku szkolnym 2027/28 wyniesie 1 588, co oznacza, że w stosunku do obecnego roku szkolnego tj.2024/2025 (2 296 dzieci w wieku przedszkolnym) będzie mniejsza o 708 czyli o 30.8%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Pr="007E4743">
        <w:rPr>
          <w:rFonts w:eastAsia="Times New Roman" w:cstheme="minorHAnsi"/>
          <w:lang w:eastAsia="pl-PL"/>
        </w:rPr>
        <w:t xml:space="preserve">Ponadto należy podkreślić, że adaptacja istniejącego  budynku na potrzeby przedszkola, z uwagi </w:t>
      </w:r>
      <w:r>
        <w:rPr>
          <w:rFonts w:eastAsia="Times New Roman" w:cstheme="minorHAnsi"/>
          <w:lang w:eastAsia="pl-PL"/>
        </w:rPr>
        <w:t xml:space="preserve">na </w:t>
      </w:r>
      <w:r w:rsidRPr="007E4743">
        <w:rPr>
          <w:rFonts w:eastAsia="Times New Roman" w:cstheme="minorHAnsi"/>
          <w:lang w:eastAsia="pl-PL"/>
        </w:rPr>
        <w:t xml:space="preserve">obowiązujące obecnie wymogi techniczne (np. sanitarne, przeciwpożarowe, dotyczące wielkości sal) dla przedszkoli, jest bardzo kosztowna. 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 xml:space="preserve">      Uwzględniając powyższe, zasadne jest przeznaczenie nieruchomości położonej przy ul. Bydgoskich Olimpijczyków 11 </w:t>
      </w:r>
      <w:r w:rsidRPr="007E4743">
        <w:rPr>
          <w:rFonts w:eastAsia="Times New Roman" w:cstheme="minorHAnsi"/>
          <w:lang w:eastAsia="pl-PL" w:bidi="pl-PL"/>
        </w:rPr>
        <w:t>do</w:t>
      </w:r>
      <w:r w:rsidRPr="007E4743">
        <w:rPr>
          <w:rFonts w:eastAsia="Calibri" w:cstheme="minorHAnsi"/>
        </w:rPr>
        <w:t xml:space="preserve"> sprzedaży w trybie prze</w:t>
      </w:r>
      <w:r>
        <w:rPr>
          <w:rFonts w:eastAsia="Calibri" w:cstheme="minorHAnsi"/>
        </w:rPr>
        <w:t>targu ustnego nieograniczonego.</w:t>
      </w:r>
    </w:p>
    <w:p w:rsidR="007E4743" w:rsidRPr="007E4743" w:rsidRDefault="007E4743" w:rsidP="007E4743">
      <w:pPr>
        <w:spacing w:after="0" w:line="240" w:lineRule="auto"/>
        <w:jc w:val="both"/>
        <w:rPr>
          <w:rFonts w:eastAsia="Calibri" w:cstheme="minorHAnsi"/>
        </w:rPr>
      </w:pPr>
    </w:p>
    <w:p w:rsidR="007E4743" w:rsidRDefault="007E4743" w:rsidP="007E4743">
      <w:pPr>
        <w:spacing w:after="0" w:line="240" w:lineRule="auto"/>
        <w:jc w:val="both"/>
        <w:rPr>
          <w:rFonts w:eastAsia="Calibri" w:cstheme="minorHAnsi"/>
        </w:rPr>
      </w:pPr>
      <w:r w:rsidRPr="007E4743">
        <w:rPr>
          <w:rFonts w:eastAsia="Calibri" w:cstheme="minorHAnsi"/>
        </w:rPr>
        <w:t xml:space="preserve"> </w:t>
      </w:r>
    </w:p>
    <w:p w:rsidR="007E4743" w:rsidRDefault="007E4743" w:rsidP="007E4743">
      <w:pPr>
        <w:spacing w:after="0" w:line="240" w:lineRule="auto"/>
        <w:jc w:val="both"/>
        <w:rPr>
          <w:rFonts w:eastAsia="Calibri" w:cstheme="minorHAnsi"/>
        </w:rPr>
      </w:pPr>
    </w:p>
    <w:p w:rsidR="007E4743" w:rsidRPr="007E4743" w:rsidRDefault="007E4743" w:rsidP="007E4743">
      <w:pPr>
        <w:spacing w:after="0" w:line="240" w:lineRule="auto"/>
        <w:jc w:val="both"/>
        <w:rPr>
          <w:rFonts w:eastAsia="Times New Roman" w:cstheme="minorHAnsi"/>
          <w:lang w:eastAsia="pl-PL" w:bidi="pl-PL"/>
        </w:rPr>
      </w:pPr>
      <w:r w:rsidRPr="007E4743">
        <w:rPr>
          <w:rFonts w:eastAsia="Calibri" w:cstheme="minorHAnsi"/>
        </w:rPr>
        <w:t xml:space="preserve">         </w:t>
      </w:r>
    </w:p>
    <w:p w:rsidR="007E4743" w:rsidRDefault="007E4743"/>
    <w:sectPr w:rsidR="007E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02"/>
    <w:rsid w:val="005167EA"/>
    <w:rsid w:val="00661602"/>
    <w:rsid w:val="00730659"/>
    <w:rsid w:val="007E4743"/>
    <w:rsid w:val="008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DD99"/>
  <w15:chartTrackingRefBased/>
  <w15:docId w15:val="{B5A03EAF-9BE2-472B-8B8C-5364BB57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Florek</dc:creator>
  <cp:keywords/>
  <dc:description/>
  <cp:lastModifiedBy>Joanna Florek</cp:lastModifiedBy>
  <cp:revision>4</cp:revision>
  <cp:lastPrinted>2024-09-20T07:03:00Z</cp:lastPrinted>
  <dcterms:created xsi:type="dcterms:W3CDTF">2024-09-20T06:47:00Z</dcterms:created>
  <dcterms:modified xsi:type="dcterms:W3CDTF">2024-09-20T07:07:00Z</dcterms:modified>
</cp:coreProperties>
</file>