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5EA2A" w14:textId="77777777" w:rsidR="00C44244" w:rsidRDefault="00C44244" w:rsidP="00C44244">
      <w:pPr>
        <w:spacing w:after="160" w:line="256" w:lineRule="auto"/>
        <w:rPr>
          <w:lang w:eastAsia="en-US"/>
        </w:rPr>
      </w:pPr>
      <w:bookmarkStart w:id="0" w:name="_GoBack"/>
      <w:bookmarkEnd w:id="0"/>
    </w:p>
    <w:p w14:paraId="69B140EF" w14:textId="77777777" w:rsidR="00494790" w:rsidRDefault="00494790" w:rsidP="00C44244">
      <w:pPr>
        <w:spacing w:after="160" w:line="256" w:lineRule="auto"/>
        <w:rPr>
          <w:lang w:eastAsia="en-US"/>
        </w:rPr>
      </w:pPr>
    </w:p>
    <w:p w14:paraId="51526133" w14:textId="77777777" w:rsidR="00494790" w:rsidRDefault="00494790" w:rsidP="00C44244">
      <w:pPr>
        <w:spacing w:after="160" w:line="256" w:lineRule="auto"/>
        <w:rPr>
          <w:lang w:eastAsia="en-US"/>
        </w:rPr>
      </w:pPr>
    </w:p>
    <w:p w14:paraId="6AD4FCFC" w14:textId="77777777" w:rsidR="00C44244" w:rsidRDefault="00C44244" w:rsidP="00C44244">
      <w:pPr>
        <w:spacing w:after="160" w:line="256" w:lineRule="auto"/>
        <w:rPr>
          <w:lang w:eastAsia="en-US"/>
        </w:rPr>
      </w:pPr>
    </w:p>
    <w:p w14:paraId="07FA4470" w14:textId="6985DF2D" w:rsidR="00C44244" w:rsidRDefault="00C44244" w:rsidP="00C44244">
      <w:pPr>
        <w:spacing w:after="160" w:line="256" w:lineRule="auto"/>
        <w:rPr>
          <w:lang w:eastAsia="en-US"/>
        </w:rPr>
      </w:pPr>
      <w:r>
        <w:rPr>
          <w:lang w:eastAsia="en-US"/>
        </w:rPr>
        <w:t xml:space="preserve">Bydgoszcz, </w:t>
      </w:r>
      <w:r w:rsidR="00494790">
        <w:rPr>
          <w:lang w:eastAsia="en-US"/>
        </w:rPr>
        <w:t xml:space="preserve">         </w:t>
      </w:r>
      <w:r>
        <w:rPr>
          <w:lang w:eastAsia="en-US"/>
        </w:rPr>
        <w:t>.0</w:t>
      </w:r>
      <w:r w:rsidR="00BE496F">
        <w:rPr>
          <w:lang w:eastAsia="en-US"/>
        </w:rPr>
        <w:t>6</w:t>
      </w:r>
      <w:r>
        <w:rPr>
          <w:lang w:eastAsia="en-US"/>
        </w:rPr>
        <w:t>.2024 r.</w:t>
      </w:r>
    </w:p>
    <w:p w14:paraId="27203DF4" w14:textId="26729C8C" w:rsidR="00C44244" w:rsidRDefault="00C44244" w:rsidP="00C44244">
      <w:pPr>
        <w:spacing w:after="160" w:line="256" w:lineRule="auto"/>
        <w:rPr>
          <w:lang w:eastAsia="en-US"/>
        </w:rPr>
      </w:pPr>
      <w:r>
        <w:rPr>
          <w:lang w:eastAsia="en-US"/>
        </w:rPr>
        <w:t>RM.0003.5</w:t>
      </w:r>
      <w:r w:rsidR="00BE496F">
        <w:rPr>
          <w:lang w:eastAsia="en-US"/>
        </w:rPr>
        <w:t>.</w:t>
      </w:r>
      <w:r>
        <w:rPr>
          <w:lang w:eastAsia="en-US"/>
        </w:rPr>
        <w:t>3.2024</w:t>
      </w:r>
    </w:p>
    <w:p w14:paraId="1AF57523" w14:textId="77777777" w:rsidR="00C44244" w:rsidRDefault="00C44244" w:rsidP="00C44244">
      <w:pPr>
        <w:spacing w:after="160" w:line="256" w:lineRule="auto"/>
        <w:rPr>
          <w:lang w:eastAsia="en-US"/>
        </w:rPr>
      </w:pPr>
      <w:r w:rsidRPr="006812C0">
        <w:rPr>
          <w:lang w:eastAsia="en-US"/>
        </w:rPr>
        <w:t>UP.0003.</w:t>
      </w:r>
      <w:r w:rsidR="00BE496F">
        <w:rPr>
          <w:lang w:eastAsia="en-US"/>
        </w:rPr>
        <w:t>2</w:t>
      </w:r>
      <w:r w:rsidRPr="006812C0">
        <w:rPr>
          <w:lang w:eastAsia="en-US"/>
        </w:rPr>
        <w:t>.2024</w:t>
      </w:r>
    </w:p>
    <w:p w14:paraId="48E6A1BB" w14:textId="77777777" w:rsidR="00C44244" w:rsidRPr="006812C0" w:rsidRDefault="00C44244" w:rsidP="00C44244">
      <w:pPr>
        <w:spacing w:after="160" w:line="256" w:lineRule="auto"/>
        <w:rPr>
          <w:lang w:eastAsia="en-US"/>
        </w:rPr>
      </w:pPr>
    </w:p>
    <w:p w14:paraId="52D752E2" w14:textId="77777777" w:rsidR="00C44244" w:rsidRDefault="00C44244" w:rsidP="00C44244">
      <w:pPr>
        <w:spacing w:after="160"/>
        <w:rPr>
          <w:b/>
          <w:lang w:eastAsia="en-US"/>
        </w:rPr>
      </w:pPr>
      <w:r>
        <w:rPr>
          <w:b/>
          <w:lang w:eastAsia="en-US"/>
        </w:rPr>
        <w:t xml:space="preserve">Pan </w:t>
      </w:r>
    </w:p>
    <w:p w14:paraId="29937AAD" w14:textId="77777777" w:rsidR="00C44244" w:rsidRDefault="00BE496F" w:rsidP="00C44244">
      <w:pPr>
        <w:spacing w:after="160"/>
        <w:rPr>
          <w:b/>
          <w:lang w:eastAsia="en-US"/>
        </w:rPr>
      </w:pPr>
      <w:r>
        <w:rPr>
          <w:b/>
          <w:lang w:eastAsia="en-US"/>
        </w:rPr>
        <w:t>Jędrzej Gralik</w:t>
      </w:r>
    </w:p>
    <w:p w14:paraId="19D5F8C5" w14:textId="77777777" w:rsidR="00C44244" w:rsidRDefault="00C44244" w:rsidP="00C44244">
      <w:pPr>
        <w:spacing w:after="160"/>
        <w:rPr>
          <w:rFonts w:eastAsia="Calibri"/>
          <w:lang w:eastAsia="en-US"/>
        </w:rPr>
      </w:pPr>
      <w:r>
        <w:rPr>
          <w:rFonts w:eastAsia="Calibri"/>
          <w:lang w:eastAsia="en-US"/>
        </w:rPr>
        <w:t>Radny</w:t>
      </w:r>
    </w:p>
    <w:p w14:paraId="40B560B4" w14:textId="77777777" w:rsidR="00C44244" w:rsidRDefault="00C44244" w:rsidP="00C44244">
      <w:pPr>
        <w:spacing w:after="160"/>
        <w:rPr>
          <w:rFonts w:eastAsia="Calibri"/>
          <w:lang w:eastAsia="en-US"/>
        </w:rPr>
      </w:pPr>
      <w:r>
        <w:rPr>
          <w:rFonts w:eastAsia="Calibri"/>
          <w:lang w:eastAsia="en-US"/>
        </w:rPr>
        <w:t xml:space="preserve">Rady Miasta Bydgoszczy </w:t>
      </w:r>
    </w:p>
    <w:p w14:paraId="4266E331" w14:textId="77777777" w:rsidR="00C44244" w:rsidRDefault="00C44244" w:rsidP="00C44244">
      <w:pPr>
        <w:spacing w:after="160"/>
        <w:rPr>
          <w:lang w:eastAsia="en-US"/>
        </w:rPr>
      </w:pPr>
    </w:p>
    <w:p w14:paraId="0026B9CD" w14:textId="77777777" w:rsidR="00C44244" w:rsidRDefault="00C44244" w:rsidP="00C44244">
      <w:pPr>
        <w:spacing w:after="160" w:line="256" w:lineRule="auto"/>
        <w:jc w:val="both"/>
        <w:rPr>
          <w:b/>
          <w:lang w:eastAsia="en-US"/>
        </w:rPr>
      </w:pPr>
      <w:r>
        <w:rPr>
          <w:b/>
          <w:lang w:eastAsia="en-US"/>
        </w:rPr>
        <w:t xml:space="preserve">Dotyczy: prac </w:t>
      </w:r>
      <w:r w:rsidR="00BE496F">
        <w:rPr>
          <w:b/>
          <w:lang w:eastAsia="en-US"/>
        </w:rPr>
        <w:t>na</w:t>
      </w:r>
      <w:r>
        <w:rPr>
          <w:b/>
          <w:lang w:eastAsia="en-US"/>
        </w:rPr>
        <w:t xml:space="preserve"> ulicy </w:t>
      </w:r>
      <w:r w:rsidR="00BE496F">
        <w:rPr>
          <w:b/>
          <w:lang w:eastAsia="en-US"/>
        </w:rPr>
        <w:t>Pięknej</w:t>
      </w:r>
      <w:r>
        <w:rPr>
          <w:b/>
          <w:lang w:eastAsia="en-US"/>
        </w:rPr>
        <w:t xml:space="preserve"> związanych z budową kanalizacji deszczowej</w:t>
      </w:r>
    </w:p>
    <w:p w14:paraId="2A08C29B" w14:textId="77777777" w:rsidR="00C44244" w:rsidRDefault="00C44244" w:rsidP="00C44244">
      <w:pPr>
        <w:spacing w:after="160"/>
        <w:ind w:left="142"/>
        <w:jc w:val="both"/>
        <w:rPr>
          <w:lang w:eastAsia="en-US"/>
        </w:rPr>
      </w:pPr>
    </w:p>
    <w:p w14:paraId="2D1E73A0" w14:textId="6CCE9798" w:rsidR="00BE496F" w:rsidRDefault="00494790" w:rsidP="00C44244">
      <w:pPr>
        <w:ind w:firstLine="709"/>
        <w:jc w:val="both"/>
        <w:rPr>
          <w:lang w:eastAsia="en-US"/>
        </w:rPr>
      </w:pPr>
      <w:r>
        <w:rPr>
          <w:lang w:eastAsia="en-US"/>
        </w:rPr>
        <w:t>W</w:t>
      </w:r>
      <w:r w:rsidR="00C44244">
        <w:rPr>
          <w:lang w:eastAsia="en-US"/>
        </w:rPr>
        <w:t xml:space="preserve"> odpowiedzi na Pana interpelację uprzejmie informuję, że prace prowadzone na ulicy </w:t>
      </w:r>
      <w:r w:rsidR="00BE496F">
        <w:rPr>
          <w:lang w:eastAsia="en-US"/>
        </w:rPr>
        <w:t>Pięknej/</w:t>
      </w:r>
      <w:r w:rsidR="00C44244">
        <w:rPr>
          <w:lang w:eastAsia="en-US"/>
        </w:rPr>
        <w:t xml:space="preserve">Solskiego wykonywane są przez firmę PPH Meliorex Sp. z o. o. na zlecenie MWiK Sp. z o. o. w Bydgoszczy w ramach zadania Budowa i przebudowa kanalizacji deszczowej. </w:t>
      </w:r>
      <w:r w:rsidR="00BE496F">
        <w:rPr>
          <w:lang w:eastAsia="en-US"/>
        </w:rPr>
        <w:br/>
        <w:t xml:space="preserve">Ciąg tych ulic został dopuszczony do ruchu 6.06.2024r., a komunikacja publiczna powróciła na swoje stałe trasy od dnia 7.06.2024r. </w:t>
      </w:r>
    </w:p>
    <w:p w14:paraId="04468743" w14:textId="77777777" w:rsidR="00BE496F" w:rsidRDefault="00BE496F" w:rsidP="00BE496F">
      <w:pPr>
        <w:ind w:firstLine="709"/>
        <w:jc w:val="both"/>
        <w:rPr>
          <w:lang w:eastAsia="en-US"/>
        </w:rPr>
      </w:pPr>
      <w:r>
        <w:rPr>
          <w:lang w:eastAsia="en-US"/>
        </w:rPr>
        <w:t xml:space="preserve">W najbliższych latach przewidziane są prace związane z budową torowiska tramwajowego </w:t>
      </w:r>
      <w:r>
        <w:t>wzdłuż ul. Solskiego, od Ronda Kujawskiego do skrzyżowania z ul. Kossaka. Dla tego etapu inwestycji trwa sporządzanie dokumentacji projektowej.</w:t>
      </w:r>
      <w:r>
        <w:rPr>
          <w:lang w:eastAsia="en-US"/>
        </w:rPr>
        <w:t xml:space="preserve"> </w:t>
      </w:r>
      <w:r w:rsidRPr="00BE496F">
        <w:rPr>
          <w:lang w:eastAsia="en-US"/>
        </w:rPr>
        <w:t>Na chwilę obecną nie jest znany dokładny termin realizacji pierwszego etapu. Na rok 2025 planowane jest zarówno odebranie dokumentacji projektowej, przeprowadzenie postępowania przetargowego wyłaniającego wykonawcę robót budowlanych oraz rozpoczęcie prac budowlanych. Czas wykonania prac budowlanych szacowany jest na 24 miesiące.</w:t>
      </w:r>
      <w:r>
        <w:rPr>
          <w:lang w:eastAsia="en-US"/>
        </w:rPr>
        <w:t xml:space="preserve"> </w:t>
      </w:r>
      <w:r w:rsidRPr="00BE496F">
        <w:rPr>
          <w:lang w:eastAsia="en-US"/>
        </w:rPr>
        <w:t>Dla inwestycji pozyskane zostało dofinansowanie ze źródeł zewnętrznych w perspektywie finansowej Unii Europejskiej na lata 2021-2027.</w:t>
      </w:r>
    </w:p>
    <w:p w14:paraId="20BFC96B" w14:textId="77777777" w:rsidR="00C44244" w:rsidRDefault="00C44244" w:rsidP="00C44244">
      <w:pPr>
        <w:ind w:firstLine="709"/>
        <w:jc w:val="both"/>
        <w:rPr>
          <w:lang w:eastAsia="en-US"/>
        </w:rPr>
      </w:pPr>
    </w:p>
    <w:p w14:paraId="789ECA8F" w14:textId="77777777" w:rsidR="00C44244" w:rsidRPr="00EB6CB5" w:rsidRDefault="00C44244" w:rsidP="00C44244"/>
    <w:p w14:paraId="7ECDD518" w14:textId="77777777" w:rsidR="00BC732C" w:rsidRDefault="00BC732C" w:rsidP="00C44244"/>
    <w:p w14:paraId="29E1C96E" w14:textId="77777777" w:rsidR="00FB1580" w:rsidRDefault="00FB1580" w:rsidP="00C44244"/>
    <w:p w14:paraId="57379D82" w14:textId="77777777" w:rsidR="00FB1580" w:rsidRDefault="00FB1580" w:rsidP="00C44244"/>
    <w:p w14:paraId="730A554A" w14:textId="77777777" w:rsidR="00FB1580" w:rsidRDefault="00FB1580" w:rsidP="00C44244"/>
    <w:p w14:paraId="612A2300" w14:textId="77777777" w:rsidR="00FB1580" w:rsidRDefault="00FB1580" w:rsidP="00C44244"/>
    <w:p w14:paraId="5E66E6D2" w14:textId="77777777" w:rsidR="00FB1580" w:rsidRDefault="00FB1580" w:rsidP="00C44244"/>
    <w:p w14:paraId="42C177B1" w14:textId="16E98F0C" w:rsidR="00FB1580" w:rsidRDefault="00FB1580" w:rsidP="00C44244">
      <w:r>
        <w:t>Mirosław Kozłowicz</w:t>
      </w:r>
    </w:p>
    <w:p w14:paraId="343C4209" w14:textId="302E4BBF" w:rsidR="00FB1580" w:rsidRPr="00C44244" w:rsidRDefault="00FB1580" w:rsidP="00C44244">
      <w:r>
        <w:t>Zastępca Prezydenta Miasta Bygoszczy</w:t>
      </w:r>
    </w:p>
    <w:sectPr w:rsidR="00FB1580" w:rsidRPr="00C44244" w:rsidSect="00FB7E59">
      <w:headerReference w:type="default" r:id="rId7"/>
      <w:footerReference w:type="even" r:id="rId8"/>
      <w:pgSz w:w="11906" w:h="16838" w:code="9"/>
      <w:pgMar w:top="720" w:right="1418" w:bottom="1985" w:left="1418" w:header="851"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0A46" w14:textId="77777777" w:rsidR="00033331" w:rsidRDefault="00033331">
      <w:r>
        <w:separator/>
      </w:r>
    </w:p>
  </w:endnote>
  <w:endnote w:type="continuationSeparator" w:id="0">
    <w:p w14:paraId="55A61F58" w14:textId="77777777" w:rsidR="00033331" w:rsidRDefault="000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0617" w14:textId="77777777" w:rsidR="00FF2BA9" w:rsidRDefault="00FF2B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5CA9ED" w14:textId="77777777" w:rsidR="00FF2BA9" w:rsidRDefault="00FF2B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01DB" w14:textId="77777777" w:rsidR="00033331" w:rsidRDefault="00033331">
      <w:r>
        <w:separator/>
      </w:r>
    </w:p>
  </w:footnote>
  <w:footnote w:type="continuationSeparator" w:id="0">
    <w:p w14:paraId="6F90DE66" w14:textId="77777777" w:rsidR="00033331" w:rsidRDefault="0003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A4CB" w14:textId="77777777" w:rsidR="00FF2BA9" w:rsidRPr="005218DE" w:rsidRDefault="00FF2BA9">
    <w:pPr>
      <w:pStyle w:val="Nagwek"/>
      <w:rPr>
        <w:rFonts w:ascii="Arial" w:hAnsi="Arial" w:cs="Arial"/>
      </w:rPr>
    </w:pPr>
    <w:r>
      <w:rPr>
        <w:rFonts w:ascii="Arial" w:hAnsi="Arial" w:cs="Arial"/>
      </w:rPr>
      <w:t>PREZYDENT MIASTA BYDGOSZCZY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1CF6"/>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8914191"/>
    <w:multiLevelType w:val="hybridMultilevel"/>
    <w:tmpl w:val="FFFFFFFF"/>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D7C62DA"/>
    <w:multiLevelType w:val="singleLevel"/>
    <w:tmpl w:val="FFFFFFFF"/>
    <w:lvl w:ilvl="0">
      <w:start w:val="1"/>
      <w:numFmt w:val="decimal"/>
      <w:lvlText w:val="%1)"/>
      <w:lvlJc w:val="left"/>
      <w:pPr>
        <w:tabs>
          <w:tab w:val="num" w:pos="644"/>
        </w:tabs>
        <w:ind w:left="644" w:hanging="360"/>
      </w:pPr>
      <w:rPr>
        <w:rFonts w:cs="Times New Roman" w:hint="default"/>
        <w:sz w:val="22"/>
        <w:szCs w:val="22"/>
      </w:rPr>
    </w:lvl>
  </w:abstractNum>
  <w:abstractNum w:abstractNumId="3" w15:restartNumberingAfterBreak="0">
    <w:nsid w:val="48F64240"/>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2C50716"/>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CF27419"/>
    <w:multiLevelType w:val="hybridMultilevel"/>
    <w:tmpl w:val="FFFFFFFF"/>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98"/>
    <w:rsid w:val="00002133"/>
    <w:rsid w:val="000173A7"/>
    <w:rsid w:val="00033331"/>
    <w:rsid w:val="00046E34"/>
    <w:rsid w:val="00047BF6"/>
    <w:rsid w:val="00051A84"/>
    <w:rsid w:val="000557C4"/>
    <w:rsid w:val="000667BB"/>
    <w:rsid w:val="00080ADF"/>
    <w:rsid w:val="00083E95"/>
    <w:rsid w:val="00087F04"/>
    <w:rsid w:val="000935FA"/>
    <w:rsid w:val="000B230E"/>
    <w:rsid w:val="000C7F02"/>
    <w:rsid w:val="000E54C7"/>
    <w:rsid w:val="00120427"/>
    <w:rsid w:val="001474E7"/>
    <w:rsid w:val="001D3892"/>
    <w:rsid w:val="001E24DC"/>
    <w:rsid w:val="0020567E"/>
    <w:rsid w:val="00230BE9"/>
    <w:rsid w:val="00246948"/>
    <w:rsid w:val="00247156"/>
    <w:rsid w:val="00256B7D"/>
    <w:rsid w:val="00265F10"/>
    <w:rsid w:val="00270F20"/>
    <w:rsid w:val="002827EB"/>
    <w:rsid w:val="002921BD"/>
    <w:rsid w:val="0029590F"/>
    <w:rsid w:val="002A193A"/>
    <w:rsid w:val="002F2C1A"/>
    <w:rsid w:val="002F367A"/>
    <w:rsid w:val="002F4008"/>
    <w:rsid w:val="002F4475"/>
    <w:rsid w:val="00313439"/>
    <w:rsid w:val="003242EB"/>
    <w:rsid w:val="0032743B"/>
    <w:rsid w:val="003408CD"/>
    <w:rsid w:val="003445A5"/>
    <w:rsid w:val="00350B6F"/>
    <w:rsid w:val="00352C8D"/>
    <w:rsid w:val="00356098"/>
    <w:rsid w:val="00361D72"/>
    <w:rsid w:val="00371F4C"/>
    <w:rsid w:val="00380731"/>
    <w:rsid w:val="00383A32"/>
    <w:rsid w:val="003B3F9F"/>
    <w:rsid w:val="003B6A4F"/>
    <w:rsid w:val="003C43E9"/>
    <w:rsid w:val="003C4515"/>
    <w:rsid w:val="003D57B0"/>
    <w:rsid w:val="00401A16"/>
    <w:rsid w:val="00413234"/>
    <w:rsid w:val="00420A42"/>
    <w:rsid w:val="004550B1"/>
    <w:rsid w:val="004559B2"/>
    <w:rsid w:val="00460E03"/>
    <w:rsid w:val="004653B3"/>
    <w:rsid w:val="00471815"/>
    <w:rsid w:val="004840A7"/>
    <w:rsid w:val="00492995"/>
    <w:rsid w:val="00494790"/>
    <w:rsid w:val="0049501C"/>
    <w:rsid w:val="0049700A"/>
    <w:rsid w:val="004A1DE2"/>
    <w:rsid w:val="004C5A8C"/>
    <w:rsid w:val="004E702C"/>
    <w:rsid w:val="004F0EC6"/>
    <w:rsid w:val="004F1504"/>
    <w:rsid w:val="004F6F44"/>
    <w:rsid w:val="005218DE"/>
    <w:rsid w:val="0052471B"/>
    <w:rsid w:val="00527F1D"/>
    <w:rsid w:val="00530E06"/>
    <w:rsid w:val="005332B4"/>
    <w:rsid w:val="00552F78"/>
    <w:rsid w:val="00567A64"/>
    <w:rsid w:val="005A6CF1"/>
    <w:rsid w:val="005C5DDE"/>
    <w:rsid w:val="005D440C"/>
    <w:rsid w:val="005D45B0"/>
    <w:rsid w:val="006002B3"/>
    <w:rsid w:val="00604297"/>
    <w:rsid w:val="006235BE"/>
    <w:rsid w:val="0064397B"/>
    <w:rsid w:val="00652888"/>
    <w:rsid w:val="006528EA"/>
    <w:rsid w:val="00652ABB"/>
    <w:rsid w:val="0065626C"/>
    <w:rsid w:val="006808EF"/>
    <w:rsid w:val="00687DB9"/>
    <w:rsid w:val="006B2F05"/>
    <w:rsid w:val="006D1343"/>
    <w:rsid w:val="006F1223"/>
    <w:rsid w:val="006F3A8C"/>
    <w:rsid w:val="006F3DC4"/>
    <w:rsid w:val="007135C0"/>
    <w:rsid w:val="007A1613"/>
    <w:rsid w:val="007A572D"/>
    <w:rsid w:val="007F1EF7"/>
    <w:rsid w:val="007F2F59"/>
    <w:rsid w:val="007F6604"/>
    <w:rsid w:val="00822BC3"/>
    <w:rsid w:val="00841B73"/>
    <w:rsid w:val="00847344"/>
    <w:rsid w:val="008718FB"/>
    <w:rsid w:val="008A11FF"/>
    <w:rsid w:val="008C2F91"/>
    <w:rsid w:val="008C65CC"/>
    <w:rsid w:val="008C7637"/>
    <w:rsid w:val="008D7919"/>
    <w:rsid w:val="008F53DC"/>
    <w:rsid w:val="008F6CE6"/>
    <w:rsid w:val="00904A98"/>
    <w:rsid w:val="00912053"/>
    <w:rsid w:val="0091331A"/>
    <w:rsid w:val="00921C6D"/>
    <w:rsid w:val="00921FC9"/>
    <w:rsid w:val="00933C8D"/>
    <w:rsid w:val="00944E3C"/>
    <w:rsid w:val="009534C8"/>
    <w:rsid w:val="00973FC6"/>
    <w:rsid w:val="00997C1D"/>
    <w:rsid w:val="009A39AE"/>
    <w:rsid w:val="009A4554"/>
    <w:rsid w:val="009B091B"/>
    <w:rsid w:val="009B21A7"/>
    <w:rsid w:val="009D5399"/>
    <w:rsid w:val="009D54E1"/>
    <w:rsid w:val="009E166A"/>
    <w:rsid w:val="00A1330E"/>
    <w:rsid w:val="00A20631"/>
    <w:rsid w:val="00A24F7D"/>
    <w:rsid w:val="00A35227"/>
    <w:rsid w:val="00A712F7"/>
    <w:rsid w:val="00A9394B"/>
    <w:rsid w:val="00AD5448"/>
    <w:rsid w:val="00AD7162"/>
    <w:rsid w:val="00AE3947"/>
    <w:rsid w:val="00B04AC6"/>
    <w:rsid w:val="00B430F3"/>
    <w:rsid w:val="00B66065"/>
    <w:rsid w:val="00B71CD1"/>
    <w:rsid w:val="00B84E5F"/>
    <w:rsid w:val="00B96D52"/>
    <w:rsid w:val="00BC3A4A"/>
    <w:rsid w:val="00BC732C"/>
    <w:rsid w:val="00BD476B"/>
    <w:rsid w:val="00BE496F"/>
    <w:rsid w:val="00BE6B99"/>
    <w:rsid w:val="00C020E3"/>
    <w:rsid w:val="00C1586D"/>
    <w:rsid w:val="00C30D78"/>
    <w:rsid w:val="00C32B9E"/>
    <w:rsid w:val="00C44244"/>
    <w:rsid w:val="00C5493D"/>
    <w:rsid w:val="00C70797"/>
    <w:rsid w:val="00C94A07"/>
    <w:rsid w:val="00CB63ED"/>
    <w:rsid w:val="00CC04F8"/>
    <w:rsid w:val="00CD0559"/>
    <w:rsid w:val="00CE0203"/>
    <w:rsid w:val="00CE47EB"/>
    <w:rsid w:val="00CF645F"/>
    <w:rsid w:val="00D275EC"/>
    <w:rsid w:val="00D51950"/>
    <w:rsid w:val="00D63DAF"/>
    <w:rsid w:val="00D65285"/>
    <w:rsid w:val="00D930EE"/>
    <w:rsid w:val="00DB0B13"/>
    <w:rsid w:val="00DB1ED6"/>
    <w:rsid w:val="00DB6ED7"/>
    <w:rsid w:val="00DB78C9"/>
    <w:rsid w:val="00DF6744"/>
    <w:rsid w:val="00E110E5"/>
    <w:rsid w:val="00E26354"/>
    <w:rsid w:val="00E31E18"/>
    <w:rsid w:val="00E337B9"/>
    <w:rsid w:val="00E44DAC"/>
    <w:rsid w:val="00E62056"/>
    <w:rsid w:val="00E67461"/>
    <w:rsid w:val="00E813AE"/>
    <w:rsid w:val="00E86E4F"/>
    <w:rsid w:val="00E873BE"/>
    <w:rsid w:val="00E96C12"/>
    <w:rsid w:val="00EE32F7"/>
    <w:rsid w:val="00F231C5"/>
    <w:rsid w:val="00F63B0D"/>
    <w:rsid w:val="00F66EE1"/>
    <w:rsid w:val="00F752C0"/>
    <w:rsid w:val="00F75EF8"/>
    <w:rsid w:val="00F84063"/>
    <w:rsid w:val="00F94926"/>
    <w:rsid w:val="00FB1580"/>
    <w:rsid w:val="00FB639A"/>
    <w:rsid w:val="00FB7E59"/>
    <w:rsid w:val="00FD178D"/>
    <w:rsid w:val="00FF2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61593"/>
  <w14:defaultImageDpi w14:val="0"/>
  <w15:docId w15:val="{0425BF9F-4AF0-4FE5-AA40-90B4453D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ind w:left="2977"/>
      <w:outlineLvl w:val="0"/>
    </w:pPr>
    <w:rPr>
      <w:rFonts w:ascii="Arial Narrow" w:hAnsi="Arial Narrow"/>
      <w:b/>
      <w:color w:val="000080"/>
      <w:szCs w:val="20"/>
    </w:rPr>
  </w:style>
  <w:style w:type="paragraph" w:styleId="Nagwek2">
    <w:name w:val="heading 2"/>
    <w:basedOn w:val="Normalny"/>
    <w:next w:val="Normalny"/>
    <w:link w:val="Nagwek2Znak"/>
    <w:uiPriority w:val="9"/>
    <w:semiHidden/>
    <w:unhideWhenUsed/>
    <w:qFormat/>
    <w:rsid w:val="00BC73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rPr>
  </w:style>
  <w:style w:type="character" w:customStyle="1" w:styleId="Nagwek2Znak">
    <w:name w:val="Nagłówek 2 Znak"/>
    <w:link w:val="Nagwek2"/>
    <w:uiPriority w:val="9"/>
    <w:semiHidden/>
    <w:locked/>
    <w:rsid w:val="00BC732C"/>
    <w:rPr>
      <w:rFonts w:ascii="Cambria" w:eastAsia="Times New Roman" w:hAnsi="Cambria" w:cs="Times New Roman"/>
      <w:b/>
      <w:bCs/>
      <w:i/>
      <w:iCs/>
      <w:sz w:val="28"/>
      <w:szCs w:val="28"/>
    </w:rPr>
  </w:style>
  <w:style w:type="paragraph" w:customStyle="1" w:styleId="Adres">
    <w:name w:val="Adres"/>
    <w:basedOn w:val="Tekstpodstawowy"/>
    <w:pPr>
      <w:keepLines/>
      <w:spacing w:after="0"/>
    </w:pPr>
  </w:style>
  <w:style w:type="paragraph" w:styleId="Tekstpodstawowy">
    <w:name w:val="Body Text"/>
    <w:aliases w:val="Treść"/>
    <w:basedOn w:val="Normalny"/>
    <w:link w:val="TekstpodstawowyZnak"/>
    <w:uiPriority w:val="99"/>
    <w:pPr>
      <w:spacing w:after="120"/>
      <w:jc w:val="both"/>
    </w:pPr>
    <w:rPr>
      <w:rFonts w:ascii="Arial" w:hAnsi="Arial"/>
      <w:szCs w:val="20"/>
    </w:rPr>
  </w:style>
  <w:style w:type="character" w:customStyle="1" w:styleId="TekstpodstawowyZnak">
    <w:name w:val="Tekst podstawowy Znak"/>
    <w:aliases w:val="Treść Znak"/>
    <w:link w:val="Tekstpodstawowy"/>
    <w:uiPriority w:val="99"/>
    <w:semiHidden/>
    <w:locked/>
    <w:rPr>
      <w:rFonts w:cs="Times New Roman"/>
      <w:sz w:val="24"/>
      <w:szCs w:val="24"/>
    </w:rPr>
  </w:style>
  <w:style w:type="paragraph" w:customStyle="1" w:styleId="dotyczy">
    <w:name w:val="dotyczy"/>
    <w:basedOn w:val="Normalny"/>
    <w:pPr>
      <w:keepNext/>
      <w:spacing w:before="240"/>
    </w:pPr>
    <w:rPr>
      <w:rFonts w:ascii="Arial" w:hAnsi="Arial"/>
      <w:b/>
      <w:szCs w:val="20"/>
    </w:rPr>
  </w:style>
  <w:style w:type="paragraph" w:customStyle="1" w:styleId="dowiadomoci">
    <w:name w:val="do wiadomości"/>
    <w:basedOn w:val="Tekstpodstawowy"/>
    <w:pPr>
      <w:spacing w:after="0"/>
      <w:jc w:val="left"/>
    </w:pPr>
    <w:rPr>
      <w:sz w:val="20"/>
    </w:rPr>
  </w:style>
  <w:style w:type="paragraph" w:customStyle="1" w:styleId="data">
    <w:name w:val="data"/>
    <w:basedOn w:val="Normalny"/>
    <w:pPr>
      <w:keepNext/>
      <w:spacing w:before="240"/>
    </w:pPr>
    <w:rPr>
      <w:rFonts w:ascii="Arial" w:hAnsi="Arial"/>
      <w:szCs w:val="20"/>
    </w:rPr>
  </w:style>
  <w:style w:type="paragraph" w:customStyle="1" w:styleId="Zacznik">
    <w:name w:val="Załącznik"/>
    <w:basedOn w:val="Normalny"/>
    <w:rPr>
      <w:rFonts w:ascii="Arial" w:hAnsi="Arial" w:cs="Arial"/>
      <w:bCs/>
      <w:sz w:val="20"/>
      <w:szCs w:val="16"/>
    </w:rPr>
  </w:style>
  <w:style w:type="paragraph" w:customStyle="1" w:styleId="numersprawy">
    <w:name w:val="numer sprawy"/>
    <w:basedOn w:val="data"/>
    <w:rPr>
      <w:sz w:val="16"/>
    </w:rPr>
  </w:style>
  <w:style w:type="paragraph" w:styleId="Tekstpodstawowy2">
    <w:name w:val="Body Text 2"/>
    <w:basedOn w:val="Normalny"/>
    <w:link w:val="Tekstpodstawowy2Znak"/>
    <w:uiPriority w:val="99"/>
    <w:pPr>
      <w:jc w:val="center"/>
    </w:pPr>
  </w:style>
  <w:style w:type="character" w:customStyle="1" w:styleId="Tekstpodstawowy2Znak">
    <w:name w:val="Tekst podstawowy 2 Znak"/>
    <w:link w:val="Tekstpodstawowy2"/>
    <w:uiPriority w:val="99"/>
    <w:semiHidden/>
    <w:locked/>
    <w:rPr>
      <w:rFonts w:cs="Times New Roman"/>
      <w:sz w:val="24"/>
      <w:szCs w:val="24"/>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cs="Times New Roman"/>
      <w:sz w:val="24"/>
      <w:szCs w:val="24"/>
    </w:rPr>
  </w:style>
  <w:style w:type="character" w:styleId="Numerstrony">
    <w:name w:val="page number"/>
    <w:uiPriority w:val="99"/>
    <w:rPr>
      <w:rFonts w:cs="Times New Roman"/>
    </w:rPr>
  </w:style>
  <w:style w:type="character" w:styleId="Hipercze">
    <w:name w:val="Hyperlink"/>
    <w:uiPriority w:val="99"/>
    <w:rPr>
      <w:rFonts w:cs="Times New Roman"/>
      <w:color w:val="0000FF"/>
      <w:u w:val="single"/>
    </w:rPr>
  </w:style>
  <w:style w:type="character" w:styleId="UyteHipercze">
    <w:name w:val="FollowedHyperlink"/>
    <w:uiPriority w:val="99"/>
    <w:rPr>
      <w:rFonts w:cs="Times New Roman"/>
      <w:color w:val="800080"/>
      <w:u w:val="single"/>
    </w:rPr>
  </w:style>
  <w:style w:type="paragraph" w:styleId="Tekstpodstawowywcity">
    <w:name w:val="Body Text Indent"/>
    <w:basedOn w:val="Normalny"/>
    <w:link w:val="TekstpodstawowywcityZnak"/>
    <w:uiPriority w:val="99"/>
    <w:rsid w:val="004C5A8C"/>
    <w:pPr>
      <w:spacing w:after="120"/>
      <w:ind w:left="283"/>
    </w:pPr>
  </w:style>
  <w:style w:type="character" w:customStyle="1" w:styleId="TekstpodstawowywcityZnak">
    <w:name w:val="Tekst podstawowy wcięty Znak"/>
    <w:link w:val="Tekstpodstawowywcity"/>
    <w:uiPriority w:val="99"/>
    <w:semiHidden/>
    <w:locked/>
    <w:rPr>
      <w:rFonts w:cs="Times New Roman"/>
      <w:sz w:val="24"/>
      <w:szCs w:val="24"/>
    </w:rPr>
  </w:style>
  <w:style w:type="paragraph" w:customStyle="1" w:styleId="StyladresatDolewejZlewej0cm">
    <w:name w:val="Styl adresat + Do lewej Z lewej:  0 cm"/>
    <w:basedOn w:val="Normalny"/>
    <w:rsid w:val="004C5A8C"/>
    <w:rPr>
      <w:rFonts w:ascii="Arial" w:hAnsi="Arial"/>
      <w:b/>
      <w:bCs/>
      <w:sz w:val="28"/>
      <w:szCs w:val="20"/>
    </w:rPr>
  </w:style>
  <w:style w:type="paragraph" w:customStyle="1" w:styleId="dopisek">
    <w:name w:val="dopisek"/>
    <w:basedOn w:val="Normalny"/>
    <w:rsid w:val="00BC732C"/>
    <w:pPr>
      <w:tabs>
        <w:tab w:val="decimal" w:pos="568"/>
        <w:tab w:val="left" w:pos="1418"/>
      </w:tabs>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7614">
      <w:bodyDiv w:val="1"/>
      <w:marLeft w:val="0"/>
      <w:marRight w:val="0"/>
      <w:marTop w:val="0"/>
      <w:marBottom w:val="0"/>
      <w:divBdr>
        <w:top w:val="none" w:sz="0" w:space="0" w:color="auto"/>
        <w:left w:val="none" w:sz="0" w:space="0" w:color="auto"/>
        <w:bottom w:val="none" w:sz="0" w:space="0" w:color="auto"/>
        <w:right w:val="none" w:sz="0" w:space="0" w:color="auto"/>
      </w:divBdr>
    </w:div>
    <w:div w:id="671374406">
      <w:bodyDiv w:val="1"/>
      <w:marLeft w:val="0"/>
      <w:marRight w:val="0"/>
      <w:marTop w:val="0"/>
      <w:marBottom w:val="0"/>
      <w:divBdr>
        <w:top w:val="none" w:sz="0" w:space="0" w:color="auto"/>
        <w:left w:val="none" w:sz="0" w:space="0" w:color="auto"/>
        <w:bottom w:val="none" w:sz="0" w:space="0" w:color="auto"/>
        <w:right w:val="none" w:sz="0" w:space="0" w:color="auto"/>
      </w:divBdr>
    </w:div>
    <w:div w:id="1939168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UTKA\Moje%20dokumenty\SZABLON_IS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SZABLON_ISO.dot</Template>
  <TotalTime>0</TotalTime>
  <Pages>1</Pages>
  <Words>191</Words>
  <Characters>1151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ZDMiKP w Bydgoszczy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DANUTKA</dc:creator>
  <cp:keywords/>
  <dc:description/>
  <cp:lastModifiedBy>Marlena Kulawik</cp:lastModifiedBy>
  <cp:revision>2</cp:revision>
  <cp:lastPrinted>2024-06-10T11:37:00Z</cp:lastPrinted>
  <dcterms:created xsi:type="dcterms:W3CDTF">2024-06-17T08:53:00Z</dcterms:created>
  <dcterms:modified xsi:type="dcterms:W3CDTF">2024-06-17T08:53:00Z</dcterms:modified>
</cp:coreProperties>
</file>