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FBC14" w14:textId="77777777"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14:paraId="4AEFBC15" w14:textId="77777777" w:rsidR="009220C9" w:rsidRPr="00363F20" w:rsidRDefault="008353A3" w:rsidP="009220C9">
      <w:pPr>
        <w:pStyle w:val="Akapitzlist"/>
        <w:jc w:val="center"/>
        <w:rPr>
          <w:b/>
        </w:rPr>
      </w:pPr>
      <w:r>
        <w:rPr>
          <w:b/>
        </w:rPr>
        <w:t>Gmina Miasto</w:t>
      </w:r>
      <w:r w:rsidR="009220C9" w:rsidRPr="00363F20">
        <w:rPr>
          <w:b/>
        </w:rPr>
        <w:t xml:space="preserve"> </w:t>
      </w:r>
      <w:r>
        <w:rPr>
          <w:b/>
        </w:rPr>
        <w:t>Bydgoszcz</w:t>
      </w:r>
      <w:r w:rsidR="009220C9" w:rsidRPr="00363F20">
        <w:rPr>
          <w:b/>
        </w:rPr>
        <w:t xml:space="preserve"> z s</w:t>
      </w:r>
      <w:r>
        <w:rPr>
          <w:b/>
        </w:rPr>
        <w:t>iedzibą przy ul. Jezuickiej</w:t>
      </w:r>
      <w:r w:rsidR="008722DB">
        <w:rPr>
          <w:b/>
        </w:rPr>
        <w:t xml:space="preserve"> 1, 85-102</w:t>
      </w:r>
      <w:r w:rsidR="009220C9" w:rsidRPr="00363F20">
        <w:rPr>
          <w:b/>
        </w:rPr>
        <w:t xml:space="preserve"> Bydgoszcz</w:t>
      </w:r>
    </w:p>
    <w:p w14:paraId="4AEFBC16" w14:textId="77777777" w:rsidR="009220C9" w:rsidRDefault="009220C9" w:rsidP="009220C9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</w:p>
    <w:p w14:paraId="4AEFBC17" w14:textId="77777777"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14:paraId="4AEFBC18" w14:textId="77777777" w:rsidR="009220C9" w:rsidRDefault="009220C9" w:rsidP="009220C9">
      <w:pPr>
        <w:pStyle w:val="Akapitzlist"/>
      </w:pPr>
      <w:r w:rsidRPr="006B2C7B">
        <w:t xml:space="preserve">lub </w:t>
      </w:r>
      <w:r>
        <w:t xml:space="preserve">pisemnie na adres: </w:t>
      </w:r>
    </w:p>
    <w:p w14:paraId="4AEFBC19" w14:textId="77777777"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14:paraId="4AEFBC1A" w14:textId="7088ED6F" w:rsidR="006B2C7B" w:rsidRDefault="006B2C7B" w:rsidP="00EF51A1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 w celu</w:t>
      </w:r>
      <w:r w:rsidR="00EF51A1">
        <w:t xml:space="preserve"> utworzenia i funkcjonowania Powiatowej Społecznej Rady ds. Osób Niepełnosprawnych zgodnie</w:t>
      </w:r>
      <w:r w:rsidR="008353A3">
        <w:t xml:space="preserve"> z</w:t>
      </w:r>
      <w:r w:rsidR="00683278">
        <w:t xml:space="preserve"> </w:t>
      </w:r>
      <w:r w:rsidR="00EF51A1">
        <w:t>ustawą</w:t>
      </w:r>
      <w:r w:rsidR="008A6B51" w:rsidRPr="008A6B51">
        <w:t xml:space="preserve"> z dnia 27 sierpnia 1997 r. o rehabilitacji zawodowej i społecznej oraz zatrudnianiu osób niepełnosprawnych</w:t>
      </w:r>
      <w:r w:rsidR="00EF51A1">
        <w:t xml:space="preserve"> oraz rozporządzeniem</w:t>
      </w:r>
      <w:r w:rsidR="008A6B51">
        <w:t xml:space="preserve"> </w:t>
      </w:r>
      <w:r w:rsidR="008A6B51" w:rsidRPr="008A6B51">
        <w:t>Ministra Gospodarki, Pracy i Polityki Społecznej z dnia 25 marca 2003 r. w sprawie organizacji oraz trybu działania wojewódzkich i powiatowych społecznych rad do spraw osób niepełnosprawnych</w:t>
      </w:r>
      <w:r w:rsidR="008A6B51">
        <w:t>.</w:t>
      </w:r>
    </w:p>
    <w:p w14:paraId="4AEFBC1C" w14:textId="5696342E" w:rsidR="001F7A30" w:rsidRDefault="001F7A30" w:rsidP="00CA119F">
      <w:pPr>
        <w:pStyle w:val="Akapitzlist"/>
        <w:numPr>
          <w:ilvl w:val="0"/>
          <w:numId w:val="2"/>
        </w:numPr>
      </w:pPr>
      <w:r>
        <w:t>Poda</w:t>
      </w:r>
      <w:r w:rsidR="00CA119F">
        <w:t>nie da</w:t>
      </w:r>
      <w:r w:rsidR="003111AF">
        <w:t xml:space="preserve">nych osobowych jest dobrowolne, ale niezbędne do utworzenia i funkcjonowania Powiatowej Społecznej Rady ds. Osób Niepełnosprawnych. Konsekwencją </w:t>
      </w:r>
      <w:r w:rsidR="00CA119F">
        <w:t>niepodania</w:t>
      </w:r>
      <w:r w:rsidR="003111AF">
        <w:t xml:space="preserve"> danych osobowych będzie brak możliwości uczestnictwa</w:t>
      </w:r>
      <w:r w:rsidR="008A6B51" w:rsidRPr="008A6B51">
        <w:t xml:space="preserve"> w naborze do </w:t>
      </w:r>
      <w:r w:rsidR="008A6B51">
        <w:t>składu Powiatowej Społecznej Rady ds. Osób Niepełnosprawnych.</w:t>
      </w:r>
    </w:p>
    <w:p w14:paraId="4AEFBC1D" w14:textId="77777777"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14:paraId="4AEFBC1E" w14:textId="77777777"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Urzędu </w:t>
      </w:r>
      <w:r w:rsidR="008353A3">
        <w:t>Miasta Bydgoszczy, w</w:t>
      </w:r>
      <w:r>
        <w:t xml:space="preserve"> szczególności firmy informatyczne świadczące usługi utrzymania i rozwoju systemów informatycznych.</w:t>
      </w:r>
    </w:p>
    <w:p w14:paraId="4AEFBC1F" w14:textId="643F0447" w:rsidR="006B2C7B" w:rsidRDefault="00B35803" w:rsidP="00867BE3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 xml:space="preserve">ez </w:t>
      </w:r>
      <w:r w:rsidR="009D0C92" w:rsidRPr="00AD2760">
        <w:t>okres</w:t>
      </w:r>
      <w:r w:rsidR="00867BE3" w:rsidRPr="00AD2760">
        <w:t xml:space="preserve"> kadencji Powiatowej Społecznej Rady ds. Osób Niepełnosprawnych</w:t>
      </w:r>
      <w:r w:rsidR="00867BE3" w:rsidRPr="00867BE3">
        <w:t xml:space="preserve"> </w:t>
      </w:r>
      <w:r w:rsidR="00867BE3">
        <w:t>a następnie zo</w:t>
      </w:r>
      <w:bookmarkStart w:id="0" w:name="_GoBack"/>
      <w:bookmarkEnd w:id="0"/>
      <w:r w:rsidR="00867BE3">
        <w:t>staną zarchiwizowane zgodnie z ustawą o narodowym zasobie archiwalnym i archiwach oraz aktach</w:t>
      </w:r>
      <w:r w:rsidR="00AD2760">
        <w:t xml:space="preserve"> wykonawczych do tej ustawy.</w:t>
      </w:r>
    </w:p>
    <w:p w14:paraId="4AEFBC20" w14:textId="77777777"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14:paraId="4AEFBC21" w14:textId="77777777"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14:paraId="4AEFBC22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14:paraId="4AEFBC23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14:paraId="4AEFBC24" w14:textId="77777777"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14:paraId="4AEFBC25" w14:textId="77777777"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14:paraId="4AEFBC26" w14:textId="77777777"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14:paraId="4AEFBC27" w14:textId="77777777" w:rsidR="00E24F2A" w:rsidRDefault="00E24F2A" w:rsidP="00E24F2A">
      <w:pPr>
        <w:pStyle w:val="Akapitzlist"/>
        <w:numPr>
          <w:ilvl w:val="0"/>
          <w:numId w:val="2"/>
        </w:numPr>
      </w:pPr>
      <w:r w:rsidRPr="00E24F2A">
        <w:t>Państwa dane osobowe nie są przetwarzane w sposób zautomatyzowany oraz nie podlegają profilowaniu.</w:t>
      </w:r>
    </w:p>
    <w:p w14:paraId="4AEFBC28" w14:textId="77777777"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1CD6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11AF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00F6"/>
    <w:rsid w:val="00624468"/>
    <w:rsid w:val="00633FD8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3278"/>
    <w:rsid w:val="00687F04"/>
    <w:rsid w:val="00693052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2E1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56B6"/>
    <w:rsid w:val="00846B9E"/>
    <w:rsid w:val="00855F1C"/>
    <w:rsid w:val="00860C99"/>
    <w:rsid w:val="00867BE3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A6B51"/>
    <w:rsid w:val="008B33DF"/>
    <w:rsid w:val="008C622E"/>
    <w:rsid w:val="008D3318"/>
    <w:rsid w:val="008E3038"/>
    <w:rsid w:val="008E43D2"/>
    <w:rsid w:val="0090687D"/>
    <w:rsid w:val="009131FD"/>
    <w:rsid w:val="00914C83"/>
    <w:rsid w:val="009220C9"/>
    <w:rsid w:val="00933246"/>
    <w:rsid w:val="00933CA6"/>
    <w:rsid w:val="00935277"/>
    <w:rsid w:val="00941851"/>
    <w:rsid w:val="0096552E"/>
    <w:rsid w:val="00966D5C"/>
    <w:rsid w:val="009719B1"/>
    <w:rsid w:val="009749E8"/>
    <w:rsid w:val="009B04ED"/>
    <w:rsid w:val="009B0D1A"/>
    <w:rsid w:val="009C46B5"/>
    <w:rsid w:val="009C5AC7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3372F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D2760"/>
    <w:rsid w:val="00AD4B2B"/>
    <w:rsid w:val="00AF0A22"/>
    <w:rsid w:val="00AF22D1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119F"/>
    <w:rsid w:val="00CA634E"/>
    <w:rsid w:val="00CB0272"/>
    <w:rsid w:val="00CB31BE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C233B"/>
    <w:rsid w:val="00DD3664"/>
    <w:rsid w:val="00DE4F20"/>
    <w:rsid w:val="00DE542A"/>
    <w:rsid w:val="00E005F4"/>
    <w:rsid w:val="00E00D5D"/>
    <w:rsid w:val="00E031B6"/>
    <w:rsid w:val="00E04544"/>
    <w:rsid w:val="00E05FCB"/>
    <w:rsid w:val="00E075D6"/>
    <w:rsid w:val="00E15EAE"/>
    <w:rsid w:val="00E213AB"/>
    <w:rsid w:val="00E24F2A"/>
    <w:rsid w:val="00E25A0E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EF51A1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BC14"/>
  <w15:docId w15:val="{E3E914B2-59BD-453D-896E-539763F1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D4DB9-6447-411F-BC97-866E55787415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63f985a-69a2-4721-9af7-971ca669bfa8"/>
    <ds:schemaRef ds:uri="463F985A-69A2-4721-9AF7-971CA669BFA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FC1A49-340F-4141-BFF5-697308C4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W03. Klauzula informacyjna - obowiązek prawny</vt:lpstr>
    </vt:vector>
  </TitlesOfParts>
  <Company>UMB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W03. Klauzula informacyjna - obowiązek prawny</dc:title>
  <dc:creator>marek</dc:creator>
  <cp:lastModifiedBy>Alina Wojtczak</cp:lastModifiedBy>
  <cp:revision>2</cp:revision>
  <cp:lastPrinted>2024-05-17T06:21:00Z</cp:lastPrinted>
  <dcterms:created xsi:type="dcterms:W3CDTF">2024-05-17T06:23:00Z</dcterms:created>
  <dcterms:modified xsi:type="dcterms:W3CDTF">2024-05-17T06:23:00Z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